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E2" w:rsidRDefault="00E505C8" w:rsidP="00052694">
      <w:pPr>
        <w:jc w:val="center"/>
        <w:rPr>
          <w:u w:val="single"/>
        </w:rPr>
      </w:pPr>
      <w:r>
        <w:rPr>
          <w:u w:val="single"/>
        </w:rPr>
        <w:t xml:space="preserve">FREE </w:t>
      </w:r>
      <w:r w:rsidR="000D42E2" w:rsidRPr="00052694">
        <w:rPr>
          <w:u w:val="single"/>
        </w:rPr>
        <w:t>Work experience placement choices</w:t>
      </w:r>
    </w:p>
    <w:p w:rsidR="00A14ABF" w:rsidRPr="00A14ABF" w:rsidRDefault="00A14ABF" w:rsidP="00A14ABF">
      <w:pPr>
        <w:pStyle w:val="NoSpacing"/>
        <w:jc w:val="center"/>
        <w:rPr>
          <w:b/>
        </w:rPr>
      </w:pPr>
      <w:r w:rsidRPr="00A14ABF">
        <w:rPr>
          <w:b/>
        </w:rPr>
        <w:t xml:space="preserve">Form to be returned to </w:t>
      </w:r>
      <w:r w:rsidR="00DE78EA">
        <w:rPr>
          <w:b/>
        </w:rPr>
        <w:t xml:space="preserve">Form Teacher for </w:t>
      </w:r>
      <w:r w:rsidRPr="00A14ABF">
        <w:rPr>
          <w:b/>
        </w:rPr>
        <w:t>Mrs Birchall, U Block Office</w:t>
      </w:r>
    </w:p>
    <w:p w:rsidR="000D42E2" w:rsidRDefault="000D42E2" w:rsidP="000D42E2">
      <w:pPr>
        <w:pStyle w:val="NoSpacing"/>
      </w:pPr>
    </w:p>
    <w:p w:rsidR="00D6051A" w:rsidRDefault="00D6051A" w:rsidP="00D6051A">
      <w:pPr>
        <w:pStyle w:val="NoSpacing"/>
      </w:pPr>
      <w:r>
        <w:t>Name of student: ……………………………………………  Year 10 Form ………..</w:t>
      </w:r>
    </w:p>
    <w:p w:rsidR="00D6051A" w:rsidRDefault="00D6051A" w:rsidP="000D42E2">
      <w:pPr>
        <w:pStyle w:val="NoSpacing"/>
      </w:pPr>
    </w:p>
    <w:p w:rsidR="0074294F" w:rsidRDefault="000D42E2" w:rsidP="000D42E2">
      <w:pPr>
        <w:pStyle w:val="NoSpacing"/>
      </w:pPr>
      <w:r>
        <w:t>Please complete the form below with your</w:t>
      </w:r>
      <w:r w:rsidR="00DE78EA">
        <w:t xml:space="preserve"> child’s </w:t>
      </w:r>
      <w:r>
        <w:t xml:space="preserve">top three choices for </w:t>
      </w:r>
      <w:r w:rsidR="006F5FF4">
        <w:t>a</w:t>
      </w:r>
      <w:r>
        <w:t xml:space="preserve"> work experience placement</w:t>
      </w:r>
      <w:r w:rsidR="001D095A">
        <w:t xml:space="preserve"> wee</w:t>
      </w:r>
      <w:r w:rsidR="00DE78EA">
        <w:t>k, 13</w:t>
      </w:r>
      <w:r w:rsidR="00DE78EA" w:rsidRPr="00DE78EA">
        <w:rPr>
          <w:vertAlign w:val="superscript"/>
        </w:rPr>
        <w:t>th</w:t>
      </w:r>
      <w:r w:rsidR="00DE78EA">
        <w:t>-17</w:t>
      </w:r>
      <w:r w:rsidR="00DE78EA" w:rsidRPr="00DE78EA">
        <w:rPr>
          <w:vertAlign w:val="superscript"/>
        </w:rPr>
        <w:t>th</w:t>
      </w:r>
      <w:r w:rsidR="00DE78EA">
        <w:t xml:space="preserve"> July 2020</w:t>
      </w:r>
      <w:r>
        <w:t xml:space="preserve">. </w:t>
      </w:r>
    </w:p>
    <w:p w:rsidR="00626CAC" w:rsidRDefault="00626CAC" w:rsidP="000D42E2">
      <w:pPr>
        <w:pStyle w:val="NoSpacing"/>
      </w:pPr>
    </w:p>
    <w:p w:rsidR="00DE78EA" w:rsidRPr="00DE78EA" w:rsidRDefault="00DE78EA" w:rsidP="00DE78EA">
      <w:pPr>
        <w:pStyle w:val="NoSpacing"/>
        <w:rPr>
          <w:b/>
          <w:sz w:val="28"/>
          <w:szCs w:val="28"/>
        </w:rPr>
      </w:pPr>
      <w:r w:rsidRPr="00DE78EA">
        <w:rPr>
          <w:b/>
          <w:sz w:val="28"/>
          <w:szCs w:val="28"/>
        </w:rPr>
        <w:t>Parents and Guardians: Can you help?</w:t>
      </w:r>
    </w:p>
    <w:p w:rsidR="00DE78EA" w:rsidRDefault="00DE78EA" w:rsidP="00DE78EA">
      <w:pPr>
        <w:pStyle w:val="NoSpacing"/>
        <w:rPr>
          <w:sz w:val="22"/>
        </w:rPr>
      </w:pPr>
    </w:p>
    <w:p w:rsidR="00DE78EA" w:rsidRDefault="00DE78EA" w:rsidP="00DE78EA">
      <w:pPr>
        <w:pStyle w:val="NoSpacing"/>
        <w:numPr>
          <w:ilvl w:val="0"/>
          <w:numId w:val="1"/>
        </w:numPr>
        <w:rPr>
          <w:sz w:val="22"/>
        </w:rPr>
      </w:pPr>
      <w:r w:rsidRPr="00DE78EA">
        <w:rPr>
          <w:sz w:val="22"/>
        </w:rPr>
        <w:t>Can you</w:t>
      </w:r>
      <w:r>
        <w:t xml:space="preserve"> </w:t>
      </w:r>
      <w:r>
        <w:rPr>
          <w:sz w:val="22"/>
        </w:rPr>
        <w:t>or your employer</w:t>
      </w:r>
      <w:r w:rsidRPr="002B2DDB">
        <w:rPr>
          <w:sz w:val="22"/>
        </w:rPr>
        <w:t xml:space="preserve"> host a Bedford student</w:t>
      </w:r>
      <w:r>
        <w:rPr>
          <w:sz w:val="22"/>
        </w:rPr>
        <w:t xml:space="preserve">?  </w:t>
      </w:r>
    </w:p>
    <w:p w:rsidR="00DE78EA" w:rsidRDefault="00DE78EA" w:rsidP="00DE78EA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Can you find </w:t>
      </w:r>
      <w:r w:rsidR="00DD1844">
        <w:rPr>
          <w:sz w:val="22"/>
        </w:rPr>
        <w:t>a</w:t>
      </w:r>
      <w:r>
        <w:rPr>
          <w:sz w:val="22"/>
        </w:rPr>
        <w:t xml:space="preserve"> work experience placement for your child?</w:t>
      </w:r>
    </w:p>
    <w:p w:rsidR="00DE78EA" w:rsidRDefault="00D6051A" w:rsidP="00DE78EA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Do you know a local</w:t>
      </w:r>
      <w:r w:rsidR="00DE78EA">
        <w:rPr>
          <w:sz w:val="22"/>
        </w:rPr>
        <w:t xml:space="preserve"> organisation </w:t>
      </w:r>
      <w:proofErr w:type="gramStart"/>
      <w:r w:rsidR="00DE78EA">
        <w:rPr>
          <w:sz w:val="22"/>
        </w:rPr>
        <w:t>who</w:t>
      </w:r>
      <w:proofErr w:type="gramEnd"/>
      <w:r w:rsidR="00DE78EA">
        <w:rPr>
          <w:sz w:val="22"/>
        </w:rPr>
        <w:t xml:space="preserve"> can provide a work experience placement </w:t>
      </w:r>
      <w:r w:rsidR="001C273B">
        <w:rPr>
          <w:sz w:val="22"/>
        </w:rPr>
        <w:t>for our students?</w:t>
      </w:r>
    </w:p>
    <w:p w:rsidR="00DE78EA" w:rsidRPr="002B2DDB" w:rsidRDefault="00DE78EA" w:rsidP="00DE78EA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If an organisation can help, </w:t>
      </w:r>
      <w:r w:rsidRPr="002B2DDB">
        <w:rPr>
          <w:sz w:val="22"/>
        </w:rPr>
        <w:t>please provide contact details</w:t>
      </w:r>
      <w:r>
        <w:rPr>
          <w:sz w:val="22"/>
        </w:rPr>
        <w:t xml:space="preserve"> below </w:t>
      </w:r>
      <w:r w:rsidRPr="002B2DDB">
        <w:rPr>
          <w:sz w:val="22"/>
        </w:rPr>
        <w:t xml:space="preserve">for Wigan Aspiring Futures to make contact with them. </w:t>
      </w:r>
    </w:p>
    <w:p w:rsidR="00DE78EA" w:rsidRPr="002B2DDB" w:rsidRDefault="00DE78EA" w:rsidP="00DE78EA">
      <w:pPr>
        <w:rPr>
          <w:sz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DE78EA" w:rsidRPr="002B2DDB" w:rsidTr="00DE78EA">
        <w:tc>
          <w:tcPr>
            <w:tcW w:w="2376" w:type="dxa"/>
          </w:tcPr>
          <w:p w:rsidR="00DE78EA" w:rsidRPr="002B2DDB" w:rsidRDefault="00DE78EA" w:rsidP="000C787F">
            <w:pPr>
              <w:rPr>
                <w:sz w:val="22"/>
              </w:rPr>
            </w:pPr>
            <w:r w:rsidRPr="002B2DDB">
              <w:rPr>
                <w:sz w:val="22"/>
              </w:rPr>
              <w:t>Employer:</w:t>
            </w:r>
          </w:p>
        </w:tc>
        <w:tc>
          <w:tcPr>
            <w:tcW w:w="3686" w:type="dxa"/>
          </w:tcPr>
          <w:p w:rsidR="00DE78EA" w:rsidRDefault="00DE78EA" w:rsidP="000C787F">
            <w:pPr>
              <w:rPr>
                <w:sz w:val="22"/>
              </w:rPr>
            </w:pPr>
            <w:r>
              <w:rPr>
                <w:sz w:val="22"/>
              </w:rPr>
              <w:t>Type of Work Experience</w:t>
            </w:r>
          </w:p>
          <w:p w:rsidR="00DE78EA" w:rsidRDefault="00DE78EA" w:rsidP="00DE78EA">
            <w:pPr>
              <w:pStyle w:val="NoSpacing"/>
            </w:pPr>
          </w:p>
          <w:p w:rsidR="00DE78EA" w:rsidRDefault="00DE78EA" w:rsidP="00DE78EA">
            <w:pPr>
              <w:pStyle w:val="NoSpacing"/>
            </w:pPr>
          </w:p>
          <w:p w:rsidR="00DE78EA" w:rsidRDefault="00DE78EA" w:rsidP="00DE78EA">
            <w:pPr>
              <w:pStyle w:val="NoSpacing"/>
            </w:pPr>
          </w:p>
          <w:p w:rsidR="00DE78EA" w:rsidRPr="00DE78EA" w:rsidRDefault="00DE78EA" w:rsidP="00DE78EA">
            <w:pPr>
              <w:pStyle w:val="NoSpacing"/>
            </w:pPr>
          </w:p>
        </w:tc>
        <w:tc>
          <w:tcPr>
            <w:tcW w:w="3685" w:type="dxa"/>
          </w:tcPr>
          <w:p w:rsidR="00DE78EA" w:rsidRPr="002B2DDB" w:rsidRDefault="00DE78EA" w:rsidP="000C787F">
            <w:pPr>
              <w:rPr>
                <w:sz w:val="22"/>
              </w:rPr>
            </w:pPr>
            <w:r w:rsidRPr="002B2DDB">
              <w:rPr>
                <w:sz w:val="22"/>
              </w:rPr>
              <w:t>Contact:</w:t>
            </w:r>
          </w:p>
          <w:p w:rsidR="00DE78EA" w:rsidRPr="002B2DDB" w:rsidRDefault="00DE78EA" w:rsidP="000C787F">
            <w:pPr>
              <w:rPr>
                <w:sz w:val="22"/>
              </w:rPr>
            </w:pPr>
          </w:p>
          <w:p w:rsidR="00DE78EA" w:rsidRPr="002B2DDB" w:rsidRDefault="00DE78EA" w:rsidP="000C787F">
            <w:pPr>
              <w:rPr>
                <w:sz w:val="22"/>
              </w:rPr>
            </w:pPr>
          </w:p>
        </w:tc>
      </w:tr>
    </w:tbl>
    <w:p w:rsidR="00DE78EA" w:rsidRDefault="00DE78EA" w:rsidP="000D42E2">
      <w:pPr>
        <w:pStyle w:val="NoSpacing"/>
      </w:pPr>
    </w:p>
    <w:p w:rsidR="000D42E2" w:rsidRDefault="00D6051A" w:rsidP="000D42E2">
      <w:pPr>
        <w:pStyle w:val="NoSpacing"/>
      </w:pPr>
      <w:r>
        <w:t>If you have not secured a placement for your child or informed school if you have contacted an employer, pl</w:t>
      </w:r>
      <w:r w:rsidR="000D42E2">
        <w:t xml:space="preserve">ease choose </w:t>
      </w:r>
      <w:r w:rsidR="00DE78EA">
        <w:t xml:space="preserve">3 </w:t>
      </w:r>
      <w:r w:rsidR="0074294F">
        <w:t>employ</w:t>
      </w:r>
      <w:r w:rsidR="006F5FF4">
        <w:t xml:space="preserve">ment </w:t>
      </w:r>
      <w:r w:rsidR="00052694">
        <w:t xml:space="preserve">sectors </w:t>
      </w:r>
      <w:r w:rsidR="00DE78EA">
        <w:t>your child would like to work in from the sector list</w:t>
      </w:r>
      <w:r w:rsidR="00DD1844">
        <w:t>ed</w:t>
      </w:r>
      <w:r w:rsidR="00DE78EA">
        <w:t xml:space="preserve"> below.</w:t>
      </w:r>
      <w:r w:rsidR="009E3725">
        <w:t xml:space="preserve">  </w:t>
      </w:r>
    </w:p>
    <w:p w:rsidR="000D42E2" w:rsidRDefault="000D42E2" w:rsidP="000D42E2">
      <w:pPr>
        <w:pStyle w:val="NoSpacing"/>
      </w:pPr>
    </w:p>
    <w:p w:rsidR="009E3725" w:rsidRPr="00E505C8" w:rsidRDefault="009E3725" w:rsidP="009E3725">
      <w:pPr>
        <w:pStyle w:val="NoSpacing"/>
        <w:rPr>
          <w:b/>
        </w:rPr>
      </w:pPr>
      <w:r w:rsidRPr="00E505C8">
        <w:rPr>
          <w:b/>
        </w:rPr>
        <w:t xml:space="preserve">PLEASE NOTE: There are certain organisations and sectors who do not allow work experience for school children – </w:t>
      </w:r>
      <w:r>
        <w:rPr>
          <w:b/>
        </w:rPr>
        <w:t xml:space="preserve">NHS, FIRE, POLICE, </w:t>
      </w:r>
      <w:proofErr w:type="gramStart"/>
      <w:r>
        <w:rPr>
          <w:b/>
        </w:rPr>
        <w:t>ARMED</w:t>
      </w:r>
      <w:proofErr w:type="gramEnd"/>
      <w:r>
        <w:rPr>
          <w:b/>
        </w:rPr>
        <w:t xml:space="preserve"> FORCES.  </w:t>
      </w:r>
    </w:p>
    <w:p w:rsidR="009E3725" w:rsidRDefault="009E3725" w:rsidP="000D42E2">
      <w:pPr>
        <w:pStyle w:val="NoSpacing"/>
      </w:pPr>
    </w:p>
    <w:p w:rsidR="009E3725" w:rsidRPr="009E3725" w:rsidRDefault="009E3725" w:rsidP="000D42E2">
      <w:pPr>
        <w:pStyle w:val="NoSpacing"/>
        <w:rPr>
          <w:b/>
        </w:rPr>
      </w:pPr>
      <w:r w:rsidRPr="009E3725">
        <w:rPr>
          <w:b/>
        </w:rPr>
        <w:t>PUT 1 (TOP CHOICE), 2 OR 3 (BOTTOM CHOICE) AGAINST 3 SECTORS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84"/>
        <w:gridCol w:w="3852"/>
        <w:gridCol w:w="770"/>
      </w:tblGrid>
      <w:tr w:rsidR="009E3725" w:rsidTr="009E3725">
        <w:tc>
          <w:tcPr>
            <w:tcW w:w="3936" w:type="dxa"/>
            <w:shd w:val="clear" w:color="auto" w:fill="D9D9D9" w:themeFill="background1" w:themeFillShade="D9"/>
          </w:tcPr>
          <w:p w:rsidR="009E3725" w:rsidRDefault="009E3725" w:rsidP="000D42E2">
            <w:pPr>
              <w:pStyle w:val="NoSpacing"/>
            </w:pPr>
            <w:r>
              <w:t>EXAMPLE: RETAIL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9E3725" w:rsidRDefault="009E3725" w:rsidP="000D42E2">
            <w:pPr>
              <w:pStyle w:val="NoSpacing"/>
            </w:pPr>
            <w:r>
              <w:t>2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:rsidR="009E3725" w:rsidRDefault="009E3725" w:rsidP="000D42E2">
            <w:pPr>
              <w:pStyle w:val="NoSpacing"/>
            </w:pPr>
            <w:r>
              <w:t>HAIRDRESSING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9E3725" w:rsidRDefault="009E3725" w:rsidP="000D42E2">
            <w:pPr>
              <w:pStyle w:val="NoSpacing"/>
            </w:pPr>
            <w:r>
              <w:t>1</w:t>
            </w:r>
          </w:p>
        </w:tc>
      </w:tr>
      <w:tr w:rsidR="009E3725" w:rsidTr="009E3725">
        <w:tc>
          <w:tcPr>
            <w:tcW w:w="3936" w:type="dxa"/>
          </w:tcPr>
          <w:p w:rsidR="009E3725" w:rsidRPr="00E74985" w:rsidRDefault="009E3725" w:rsidP="00E74985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>Accountancy</w:t>
            </w:r>
            <w:r w:rsidR="00E74985">
              <w:rPr>
                <w:sz w:val="22"/>
              </w:rPr>
              <w:t>/</w:t>
            </w:r>
            <w:r w:rsidRPr="00E74985">
              <w:rPr>
                <w:sz w:val="22"/>
              </w:rPr>
              <w:t>Finance</w:t>
            </w:r>
          </w:p>
        </w:tc>
        <w:tc>
          <w:tcPr>
            <w:tcW w:w="684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</w:p>
        </w:tc>
        <w:tc>
          <w:tcPr>
            <w:tcW w:w="3852" w:type="dxa"/>
          </w:tcPr>
          <w:p w:rsidR="009E3725" w:rsidRPr="00E74985" w:rsidRDefault="00DD1844" w:rsidP="00832460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>Gardening</w:t>
            </w:r>
            <w:r>
              <w:rPr>
                <w:sz w:val="22"/>
              </w:rPr>
              <w:t xml:space="preserve"> &amp;</w:t>
            </w:r>
            <w:r w:rsidR="00147A15">
              <w:rPr>
                <w:sz w:val="22"/>
              </w:rPr>
              <w:t xml:space="preserve"> General</w:t>
            </w:r>
            <w:r w:rsidR="00832460">
              <w:rPr>
                <w:sz w:val="22"/>
              </w:rPr>
              <w:t xml:space="preserve"> Maintenance</w:t>
            </w:r>
          </w:p>
        </w:tc>
        <w:tc>
          <w:tcPr>
            <w:tcW w:w="770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</w:p>
        </w:tc>
      </w:tr>
      <w:tr w:rsidR="009E3725" w:rsidTr="009E3725">
        <w:tc>
          <w:tcPr>
            <w:tcW w:w="3936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 xml:space="preserve">Animal Care, </w:t>
            </w:r>
            <w:proofErr w:type="spellStart"/>
            <w:r w:rsidRPr="00E74985">
              <w:rPr>
                <w:sz w:val="22"/>
              </w:rPr>
              <w:t>eg</w:t>
            </w:r>
            <w:proofErr w:type="spellEnd"/>
            <w:r w:rsidRPr="00E74985">
              <w:rPr>
                <w:sz w:val="22"/>
              </w:rPr>
              <w:t xml:space="preserve"> Canine Companions</w:t>
            </w:r>
          </w:p>
        </w:tc>
        <w:tc>
          <w:tcPr>
            <w:tcW w:w="684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</w:p>
        </w:tc>
        <w:tc>
          <w:tcPr>
            <w:tcW w:w="3852" w:type="dxa"/>
          </w:tcPr>
          <w:p w:rsidR="009E3725" w:rsidRPr="00E74985" w:rsidRDefault="00DD1844" w:rsidP="000D42E2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>Hairdressing</w:t>
            </w:r>
          </w:p>
        </w:tc>
        <w:tc>
          <w:tcPr>
            <w:tcW w:w="770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</w:p>
        </w:tc>
      </w:tr>
      <w:tr w:rsidR="009E3725" w:rsidTr="009E3725">
        <w:tc>
          <w:tcPr>
            <w:tcW w:w="3936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 xml:space="preserve">Banking, </w:t>
            </w:r>
            <w:proofErr w:type="spellStart"/>
            <w:r w:rsidRPr="00E74985">
              <w:rPr>
                <w:sz w:val="22"/>
              </w:rPr>
              <w:t>eg</w:t>
            </w:r>
            <w:proofErr w:type="spellEnd"/>
            <w:r w:rsidRPr="00E74985">
              <w:rPr>
                <w:sz w:val="22"/>
              </w:rPr>
              <w:t xml:space="preserve"> HSBC</w:t>
            </w:r>
          </w:p>
        </w:tc>
        <w:tc>
          <w:tcPr>
            <w:tcW w:w="684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</w:p>
        </w:tc>
        <w:tc>
          <w:tcPr>
            <w:tcW w:w="3852" w:type="dxa"/>
          </w:tcPr>
          <w:p w:rsidR="009E3725" w:rsidRPr="00E74985" w:rsidRDefault="00DD1844" w:rsidP="000D42E2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>Hospitality &amp; Catering</w:t>
            </w:r>
          </w:p>
        </w:tc>
        <w:tc>
          <w:tcPr>
            <w:tcW w:w="770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</w:p>
        </w:tc>
      </w:tr>
      <w:tr w:rsidR="009E3725" w:rsidTr="009E3725">
        <w:tc>
          <w:tcPr>
            <w:tcW w:w="3936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>Business Admin</w:t>
            </w:r>
          </w:p>
        </w:tc>
        <w:tc>
          <w:tcPr>
            <w:tcW w:w="684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</w:p>
        </w:tc>
        <w:tc>
          <w:tcPr>
            <w:tcW w:w="3852" w:type="dxa"/>
          </w:tcPr>
          <w:p w:rsidR="009E3725" w:rsidRPr="00E74985" w:rsidRDefault="00DD1844" w:rsidP="000D42E2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>IT &amp; Digital</w:t>
            </w:r>
          </w:p>
        </w:tc>
        <w:tc>
          <w:tcPr>
            <w:tcW w:w="770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</w:p>
        </w:tc>
      </w:tr>
      <w:tr w:rsidR="009E3725" w:rsidTr="009E3725">
        <w:tc>
          <w:tcPr>
            <w:tcW w:w="3936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>Beauty</w:t>
            </w:r>
          </w:p>
        </w:tc>
        <w:tc>
          <w:tcPr>
            <w:tcW w:w="684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</w:p>
        </w:tc>
        <w:tc>
          <w:tcPr>
            <w:tcW w:w="3852" w:type="dxa"/>
          </w:tcPr>
          <w:p w:rsidR="009E3725" w:rsidRPr="00E74985" w:rsidRDefault="00DD1844" w:rsidP="000D42E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Law, 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Solicitors</w:t>
            </w:r>
          </w:p>
        </w:tc>
        <w:tc>
          <w:tcPr>
            <w:tcW w:w="770" w:type="dxa"/>
          </w:tcPr>
          <w:p w:rsidR="009E3725" w:rsidRPr="00E74985" w:rsidRDefault="009E3725" w:rsidP="000D42E2">
            <w:pPr>
              <w:pStyle w:val="NoSpacing"/>
              <w:rPr>
                <w:sz w:val="22"/>
              </w:rPr>
            </w:pPr>
          </w:p>
        </w:tc>
      </w:tr>
      <w:tr w:rsidR="00DD1844" w:rsidTr="009E3725">
        <w:tc>
          <w:tcPr>
            <w:tcW w:w="3936" w:type="dxa"/>
          </w:tcPr>
          <w:p w:rsidR="00DD1844" w:rsidRPr="00E74985" w:rsidRDefault="00DD1844" w:rsidP="000D42E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Care Homes, 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Heathside</w:t>
            </w:r>
            <w:proofErr w:type="spellEnd"/>
          </w:p>
        </w:tc>
        <w:tc>
          <w:tcPr>
            <w:tcW w:w="684" w:type="dxa"/>
          </w:tcPr>
          <w:p w:rsidR="00DD1844" w:rsidRPr="00E74985" w:rsidRDefault="00DD1844" w:rsidP="000D42E2">
            <w:pPr>
              <w:pStyle w:val="NoSpacing"/>
              <w:rPr>
                <w:sz w:val="22"/>
              </w:rPr>
            </w:pPr>
          </w:p>
        </w:tc>
        <w:tc>
          <w:tcPr>
            <w:tcW w:w="3852" w:type="dxa"/>
          </w:tcPr>
          <w:p w:rsidR="00DD1844" w:rsidRPr="00E74985" w:rsidRDefault="00DD1844" w:rsidP="000C787F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 xml:space="preserve">Mechanics, </w:t>
            </w:r>
            <w:proofErr w:type="spellStart"/>
            <w:r w:rsidRPr="00E74985">
              <w:rPr>
                <w:sz w:val="22"/>
              </w:rPr>
              <w:t>eg</w:t>
            </w:r>
            <w:proofErr w:type="spellEnd"/>
            <w:r w:rsidRPr="00E74985">
              <w:rPr>
                <w:sz w:val="22"/>
              </w:rPr>
              <w:t xml:space="preserve"> Arnold Clarke</w:t>
            </w:r>
          </w:p>
        </w:tc>
        <w:tc>
          <w:tcPr>
            <w:tcW w:w="770" w:type="dxa"/>
          </w:tcPr>
          <w:p w:rsidR="00DD1844" w:rsidRPr="00E74985" w:rsidRDefault="00DD1844" w:rsidP="000D42E2">
            <w:pPr>
              <w:pStyle w:val="NoSpacing"/>
              <w:rPr>
                <w:sz w:val="22"/>
              </w:rPr>
            </w:pPr>
          </w:p>
        </w:tc>
      </w:tr>
      <w:tr w:rsidR="00DD1844" w:rsidTr="009E3725">
        <w:tc>
          <w:tcPr>
            <w:tcW w:w="3936" w:type="dxa"/>
          </w:tcPr>
          <w:p w:rsidR="00DD1844" w:rsidRPr="00E74985" w:rsidRDefault="00DD1844" w:rsidP="000D42E2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>Children’s Nursery</w:t>
            </w:r>
          </w:p>
        </w:tc>
        <w:tc>
          <w:tcPr>
            <w:tcW w:w="684" w:type="dxa"/>
          </w:tcPr>
          <w:p w:rsidR="00DD1844" w:rsidRPr="00E74985" w:rsidRDefault="00DD1844" w:rsidP="000D42E2">
            <w:pPr>
              <w:pStyle w:val="NoSpacing"/>
              <w:rPr>
                <w:sz w:val="22"/>
              </w:rPr>
            </w:pPr>
          </w:p>
        </w:tc>
        <w:tc>
          <w:tcPr>
            <w:tcW w:w="3852" w:type="dxa"/>
          </w:tcPr>
          <w:p w:rsidR="00DD1844" w:rsidRPr="00E74985" w:rsidRDefault="00DD1844" w:rsidP="000C787F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 xml:space="preserve">Retail, </w:t>
            </w:r>
            <w:proofErr w:type="spellStart"/>
            <w:r w:rsidRPr="00E74985">
              <w:rPr>
                <w:sz w:val="22"/>
              </w:rPr>
              <w:t>eg</w:t>
            </w:r>
            <w:proofErr w:type="spellEnd"/>
            <w:r w:rsidRPr="00E74985">
              <w:rPr>
                <w:sz w:val="22"/>
              </w:rPr>
              <w:t xml:space="preserve"> </w:t>
            </w:r>
            <w:proofErr w:type="spellStart"/>
            <w:r w:rsidRPr="00E74985">
              <w:rPr>
                <w:sz w:val="22"/>
              </w:rPr>
              <w:t>Ena</w:t>
            </w:r>
            <w:proofErr w:type="spellEnd"/>
            <w:r w:rsidRPr="00E74985">
              <w:rPr>
                <w:sz w:val="22"/>
              </w:rPr>
              <w:t xml:space="preserve"> Mill</w:t>
            </w:r>
            <w:r>
              <w:rPr>
                <w:sz w:val="22"/>
              </w:rPr>
              <w:t>, Bents</w:t>
            </w:r>
            <w:r w:rsidR="00832460">
              <w:rPr>
                <w:sz w:val="22"/>
              </w:rPr>
              <w:t xml:space="preserve"> </w:t>
            </w:r>
          </w:p>
        </w:tc>
        <w:tc>
          <w:tcPr>
            <w:tcW w:w="770" w:type="dxa"/>
          </w:tcPr>
          <w:p w:rsidR="00DD1844" w:rsidRPr="00E74985" w:rsidRDefault="00DD1844" w:rsidP="000D42E2">
            <w:pPr>
              <w:pStyle w:val="NoSpacing"/>
              <w:rPr>
                <w:sz w:val="22"/>
              </w:rPr>
            </w:pPr>
          </w:p>
        </w:tc>
      </w:tr>
      <w:tr w:rsidR="00DD1844" w:rsidTr="009E3725">
        <w:tc>
          <w:tcPr>
            <w:tcW w:w="3936" w:type="dxa"/>
          </w:tcPr>
          <w:p w:rsidR="00DD1844" w:rsidRPr="00E74985" w:rsidRDefault="00DD1844" w:rsidP="000D42E2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>Creative Arts</w:t>
            </w:r>
          </w:p>
        </w:tc>
        <w:tc>
          <w:tcPr>
            <w:tcW w:w="684" w:type="dxa"/>
          </w:tcPr>
          <w:p w:rsidR="00DD1844" w:rsidRPr="00E74985" w:rsidRDefault="00DD1844" w:rsidP="000D42E2">
            <w:pPr>
              <w:pStyle w:val="NoSpacing"/>
              <w:rPr>
                <w:sz w:val="22"/>
              </w:rPr>
            </w:pPr>
          </w:p>
        </w:tc>
        <w:tc>
          <w:tcPr>
            <w:tcW w:w="3852" w:type="dxa"/>
          </w:tcPr>
          <w:p w:rsidR="00DD1844" w:rsidRPr="00E74985" w:rsidRDefault="00DD1844" w:rsidP="000C787F">
            <w:pPr>
              <w:pStyle w:val="NoSpacing"/>
              <w:rPr>
                <w:sz w:val="22"/>
              </w:rPr>
            </w:pPr>
            <w:r w:rsidRPr="00E74985">
              <w:rPr>
                <w:sz w:val="22"/>
              </w:rPr>
              <w:t xml:space="preserve">Sport &amp; Leisure, </w:t>
            </w:r>
            <w:proofErr w:type="spellStart"/>
            <w:r w:rsidRPr="00E74985">
              <w:rPr>
                <w:sz w:val="22"/>
              </w:rPr>
              <w:t>eg</w:t>
            </w:r>
            <w:proofErr w:type="spellEnd"/>
            <w:r w:rsidRPr="00E74985">
              <w:rPr>
                <w:sz w:val="22"/>
              </w:rPr>
              <w:t xml:space="preserve"> Wigan Warriors</w:t>
            </w:r>
          </w:p>
        </w:tc>
        <w:tc>
          <w:tcPr>
            <w:tcW w:w="770" w:type="dxa"/>
          </w:tcPr>
          <w:p w:rsidR="00DD1844" w:rsidRPr="00E74985" w:rsidRDefault="00DD1844" w:rsidP="000D42E2">
            <w:pPr>
              <w:pStyle w:val="NoSpacing"/>
              <w:rPr>
                <w:sz w:val="22"/>
              </w:rPr>
            </w:pPr>
          </w:p>
        </w:tc>
      </w:tr>
      <w:tr w:rsidR="00D6051A" w:rsidTr="009E3725">
        <w:tc>
          <w:tcPr>
            <w:tcW w:w="3936" w:type="dxa"/>
          </w:tcPr>
          <w:p w:rsidR="00D6051A" w:rsidRPr="00E74985" w:rsidRDefault="00D6051A" w:rsidP="000D42E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Education, 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Primary Schools</w:t>
            </w:r>
          </w:p>
        </w:tc>
        <w:tc>
          <w:tcPr>
            <w:tcW w:w="684" w:type="dxa"/>
          </w:tcPr>
          <w:p w:rsidR="00D6051A" w:rsidRDefault="00D6051A" w:rsidP="000D42E2">
            <w:pPr>
              <w:pStyle w:val="NoSpacing"/>
            </w:pPr>
          </w:p>
        </w:tc>
        <w:tc>
          <w:tcPr>
            <w:tcW w:w="3852" w:type="dxa"/>
          </w:tcPr>
          <w:p w:rsidR="00D6051A" w:rsidRDefault="00832460" w:rsidP="000C787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Wigan Council any role</w:t>
            </w:r>
          </w:p>
        </w:tc>
        <w:tc>
          <w:tcPr>
            <w:tcW w:w="770" w:type="dxa"/>
          </w:tcPr>
          <w:p w:rsidR="00D6051A" w:rsidRDefault="00D6051A" w:rsidP="000D42E2">
            <w:pPr>
              <w:pStyle w:val="NoSpacing"/>
            </w:pPr>
          </w:p>
        </w:tc>
      </w:tr>
      <w:tr w:rsidR="00DD1844" w:rsidTr="009E3725">
        <w:tc>
          <w:tcPr>
            <w:tcW w:w="3936" w:type="dxa"/>
          </w:tcPr>
          <w:p w:rsidR="00DD1844" w:rsidRPr="00E74985" w:rsidRDefault="00990D41" w:rsidP="00990D4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Science &amp; Engineering (but extremely limited)</w:t>
            </w:r>
            <w:r w:rsidR="00DD1844" w:rsidRPr="00E74985">
              <w:rPr>
                <w:sz w:val="22"/>
              </w:rPr>
              <w:t xml:space="preserve">, </w:t>
            </w:r>
            <w:proofErr w:type="spellStart"/>
            <w:r w:rsidR="00DD1844" w:rsidRPr="00E74985">
              <w:rPr>
                <w:sz w:val="22"/>
              </w:rPr>
              <w:t>eg</w:t>
            </w:r>
            <w:proofErr w:type="spellEnd"/>
            <w:r w:rsidR="00DD1844" w:rsidRPr="00E74985">
              <w:rPr>
                <w:sz w:val="22"/>
              </w:rPr>
              <w:t xml:space="preserve"> </w:t>
            </w:r>
            <w:proofErr w:type="spellStart"/>
            <w:r w:rsidR="00DD1844" w:rsidRPr="00E74985">
              <w:rPr>
                <w:sz w:val="22"/>
              </w:rPr>
              <w:t>Nicepak</w:t>
            </w:r>
            <w:proofErr w:type="spellEnd"/>
            <w:r w:rsidR="00D6051A"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4" w:type="dxa"/>
          </w:tcPr>
          <w:p w:rsidR="00DD1844" w:rsidRDefault="00DD1844" w:rsidP="000D42E2">
            <w:pPr>
              <w:pStyle w:val="NoSpacing"/>
            </w:pPr>
          </w:p>
        </w:tc>
        <w:tc>
          <w:tcPr>
            <w:tcW w:w="3852" w:type="dxa"/>
          </w:tcPr>
          <w:p w:rsidR="00DD1844" w:rsidRPr="00E74985" w:rsidRDefault="00DD1844" w:rsidP="000C787F">
            <w:pPr>
              <w:pStyle w:val="NoSpacing"/>
              <w:rPr>
                <w:sz w:val="22"/>
              </w:rPr>
            </w:pPr>
          </w:p>
        </w:tc>
        <w:tc>
          <w:tcPr>
            <w:tcW w:w="770" w:type="dxa"/>
          </w:tcPr>
          <w:p w:rsidR="00DD1844" w:rsidRDefault="00DD1844" w:rsidP="000D42E2">
            <w:pPr>
              <w:pStyle w:val="NoSpacing"/>
            </w:pPr>
          </w:p>
        </w:tc>
      </w:tr>
    </w:tbl>
    <w:p w:rsidR="009E3725" w:rsidRPr="00DF7C21" w:rsidRDefault="00DF7C21" w:rsidP="00DF7C21">
      <w:pPr>
        <w:pStyle w:val="NoSpacing"/>
        <w:jc w:val="right"/>
        <w:rPr>
          <w:b/>
        </w:rPr>
      </w:pPr>
      <w:r w:rsidRPr="00DF7C21">
        <w:rPr>
          <w:b/>
        </w:rPr>
        <w:t xml:space="preserve">Please </w:t>
      </w:r>
      <w:r w:rsidR="00F37E86">
        <w:rPr>
          <w:b/>
        </w:rPr>
        <w:t>complete</w:t>
      </w:r>
      <w:r w:rsidR="001C273B">
        <w:rPr>
          <w:b/>
        </w:rPr>
        <w:t xml:space="preserve"> the</w:t>
      </w:r>
      <w:r w:rsidRPr="00DF7C21">
        <w:rPr>
          <w:b/>
        </w:rPr>
        <w:t xml:space="preserve"> back page</w:t>
      </w:r>
    </w:p>
    <w:p w:rsidR="00D6051A" w:rsidRDefault="00D6051A" w:rsidP="000D42E2">
      <w:pPr>
        <w:pStyle w:val="NoSpacing"/>
      </w:pPr>
    </w:p>
    <w:p w:rsidR="00832460" w:rsidRDefault="00832460" w:rsidP="000D42E2">
      <w:pPr>
        <w:pStyle w:val="NoSpacing"/>
      </w:pPr>
    </w:p>
    <w:p w:rsidR="00DD1844" w:rsidRDefault="00DD1844" w:rsidP="000D42E2">
      <w:pPr>
        <w:pStyle w:val="NoSpacing"/>
      </w:pPr>
      <w:r>
        <w:t>Please indicate how far you are willing to travel (tick as many as you wish)</w:t>
      </w:r>
    </w:p>
    <w:p w:rsidR="00DD1844" w:rsidRDefault="00DD1844" w:rsidP="000D42E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84"/>
        <w:gridCol w:w="3852"/>
        <w:gridCol w:w="770"/>
      </w:tblGrid>
      <w:tr w:rsidR="00DD1844" w:rsidTr="00DD1844">
        <w:tc>
          <w:tcPr>
            <w:tcW w:w="3936" w:type="dxa"/>
          </w:tcPr>
          <w:p w:rsidR="00DD1844" w:rsidRDefault="00DD1844" w:rsidP="000D42E2">
            <w:pPr>
              <w:pStyle w:val="NoSpacing"/>
            </w:pPr>
            <w:r>
              <w:t>LEIGH</w:t>
            </w:r>
          </w:p>
        </w:tc>
        <w:tc>
          <w:tcPr>
            <w:tcW w:w="684" w:type="dxa"/>
          </w:tcPr>
          <w:p w:rsidR="00DD1844" w:rsidRDefault="00DD1844" w:rsidP="000D42E2">
            <w:pPr>
              <w:pStyle w:val="NoSpacing"/>
            </w:pPr>
          </w:p>
        </w:tc>
        <w:tc>
          <w:tcPr>
            <w:tcW w:w="3852" w:type="dxa"/>
          </w:tcPr>
          <w:p w:rsidR="00DD1844" w:rsidRDefault="00DD1844" w:rsidP="000D42E2">
            <w:pPr>
              <w:pStyle w:val="NoSpacing"/>
            </w:pPr>
            <w:r>
              <w:t>MARUS BRIDGE</w:t>
            </w:r>
            <w:r w:rsidR="00D6051A">
              <w:t xml:space="preserve"> (WIGAN)</w:t>
            </w:r>
          </w:p>
        </w:tc>
        <w:tc>
          <w:tcPr>
            <w:tcW w:w="770" w:type="dxa"/>
          </w:tcPr>
          <w:p w:rsidR="00DD1844" w:rsidRDefault="00DD1844" w:rsidP="000D42E2">
            <w:pPr>
              <w:pStyle w:val="NoSpacing"/>
            </w:pPr>
          </w:p>
        </w:tc>
      </w:tr>
      <w:tr w:rsidR="00DD1844" w:rsidTr="00DD1844">
        <w:tc>
          <w:tcPr>
            <w:tcW w:w="3936" w:type="dxa"/>
          </w:tcPr>
          <w:p w:rsidR="00DD1844" w:rsidRDefault="00DD1844" w:rsidP="000D42E2">
            <w:pPr>
              <w:pStyle w:val="NoSpacing"/>
            </w:pPr>
            <w:r>
              <w:t>WIGAN</w:t>
            </w:r>
          </w:p>
        </w:tc>
        <w:tc>
          <w:tcPr>
            <w:tcW w:w="684" w:type="dxa"/>
          </w:tcPr>
          <w:p w:rsidR="00DD1844" w:rsidRDefault="00DD1844" w:rsidP="000D42E2">
            <w:pPr>
              <w:pStyle w:val="NoSpacing"/>
            </w:pPr>
          </w:p>
        </w:tc>
        <w:tc>
          <w:tcPr>
            <w:tcW w:w="3852" w:type="dxa"/>
          </w:tcPr>
          <w:p w:rsidR="00DD1844" w:rsidRDefault="00DD1844" w:rsidP="000D42E2">
            <w:pPr>
              <w:pStyle w:val="NoSpacing"/>
            </w:pPr>
            <w:r>
              <w:t>ASHTON</w:t>
            </w:r>
          </w:p>
        </w:tc>
        <w:tc>
          <w:tcPr>
            <w:tcW w:w="770" w:type="dxa"/>
          </w:tcPr>
          <w:p w:rsidR="00DD1844" w:rsidRDefault="00DD1844" w:rsidP="000D42E2">
            <w:pPr>
              <w:pStyle w:val="NoSpacing"/>
            </w:pPr>
          </w:p>
        </w:tc>
      </w:tr>
      <w:tr w:rsidR="00DD1844" w:rsidTr="00DD1844">
        <w:tc>
          <w:tcPr>
            <w:tcW w:w="3936" w:type="dxa"/>
          </w:tcPr>
          <w:p w:rsidR="00DD1844" w:rsidRDefault="00DD1844" w:rsidP="000D42E2">
            <w:pPr>
              <w:pStyle w:val="NoSpacing"/>
            </w:pPr>
            <w:r>
              <w:t>GOLBORNE</w:t>
            </w:r>
          </w:p>
        </w:tc>
        <w:tc>
          <w:tcPr>
            <w:tcW w:w="684" w:type="dxa"/>
          </w:tcPr>
          <w:p w:rsidR="00DD1844" w:rsidRDefault="00DD1844" w:rsidP="000D42E2">
            <w:pPr>
              <w:pStyle w:val="NoSpacing"/>
            </w:pPr>
          </w:p>
        </w:tc>
        <w:tc>
          <w:tcPr>
            <w:tcW w:w="3852" w:type="dxa"/>
          </w:tcPr>
          <w:p w:rsidR="00DD1844" w:rsidRDefault="00DD1844" w:rsidP="000D42E2">
            <w:pPr>
              <w:pStyle w:val="NoSpacing"/>
            </w:pPr>
            <w:r>
              <w:t>MANCHESTER</w:t>
            </w:r>
          </w:p>
        </w:tc>
        <w:tc>
          <w:tcPr>
            <w:tcW w:w="770" w:type="dxa"/>
          </w:tcPr>
          <w:p w:rsidR="00DD1844" w:rsidRDefault="00DD1844" w:rsidP="000D42E2">
            <w:pPr>
              <w:pStyle w:val="NoSpacing"/>
            </w:pPr>
          </w:p>
        </w:tc>
      </w:tr>
      <w:tr w:rsidR="00DD1844" w:rsidTr="00DD1844">
        <w:tc>
          <w:tcPr>
            <w:tcW w:w="3936" w:type="dxa"/>
          </w:tcPr>
          <w:p w:rsidR="00DD1844" w:rsidRDefault="00DD1844" w:rsidP="000D42E2">
            <w:pPr>
              <w:pStyle w:val="NoSpacing"/>
            </w:pPr>
            <w:r>
              <w:t>ATHERTON</w:t>
            </w:r>
          </w:p>
        </w:tc>
        <w:tc>
          <w:tcPr>
            <w:tcW w:w="684" w:type="dxa"/>
          </w:tcPr>
          <w:p w:rsidR="00DD1844" w:rsidRDefault="00DD1844" w:rsidP="000D42E2">
            <w:pPr>
              <w:pStyle w:val="NoSpacing"/>
            </w:pPr>
          </w:p>
        </w:tc>
        <w:tc>
          <w:tcPr>
            <w:tcW w:w="3852" w:type="dxa"/>
          </w:tcPr>
          <w:p w:rsidR="00DD1844" w:rsidRDefault="00DD1844" w:rsidP="000D42E2">
            <w:pPr>
              <w:pStyle w:val="NoSpacing"/>
            </w:pPr>
            <w:r>
              <w:t>PEMBERTON</w:t>
            </w:r>
          </w:p>
        </w:tc>
        <w:tc>
          <w:tcPr>
            <w:tcW w:w="770" w:type="dxa"/>
          </w:tcPr>
          <w:p w:rsidR="00DD1844" w:rsidRDefault="00DD1844" w:rsidP="000D42E2">
            <w:pPr>
              <w:pStyle w:val="NoSpacing"/>
            </w:pPr>
          </w:p>
        </w:tc>
      </w:tr>
      <w:tr w:rsidR="00DD1844" w:rsidTr="00DD1844">
        <w:tc>
          <w:tcPr>
            <w:tcW w:w="3936" w:type="dxa"/>
          </w:tcPr>
          <w:p w:rsidR="00DD1844" w:rsidRDefault="00DD1844" w:rsidP="000D42E2">
            <w:pPr>
              <w:pStyle w:val="NoSpacing"/>
            </w:pPr>
            <w:r>
              <w:t>LOWTON</w:t>
            </w:r>
          </w:p>
        </w:tc>
        <w:tc>
          <w:tcPr>
            <w:tcW w:w="684" w:type="dxa"/>
          </w:tcPr>
          <w:p w:rsidR="00DD1844" w:rsidRDefault="00DD1844" w:rsidP="000D42E2">
            <w:pPr>
              <w:pStyle w:val="NoSpacing"/>
            </w:pPr>
          </w:p>
        </w:tc>
        <w:tc>
          <w:tcPr>
            <w:tcW w:w="3852" w:type="dxa"/>
          </w:tcPr>
          <w:p w:rsidR="00DD1844" w:rsidRDefault="00DD1844" w:rsidP="000D42E2">
            <w:pPr>
              <w:pStyle w:val="NoSpacing"/>
            </w:pPr>
            <w:r>
              <w:t>HINDLEY/INCE</w:t>
            </w:r>
          </w:p>
        </w:tc>
        <w:tc>
          <w:tcPr>
            <w:tcW w:w="770" w:type="dxa"/>
          </w:tcPr>
          <w:p w:rsidR="00DD1844" w:rsidRDefault="00DD1844" w:rsidP="000D42E2">
            <w:pPr>
              <w:pStyle w:val="NoSpacing"/>
            </w:pPr>
          </w:p>
        </w:tc>
      </w:tr>
    </w:tbl>
    <w:p w:rsidR="00DD1844" w:rsidRDefault="00DD1844" w:rsidP="000D42E2">
      <w:pPr>
        <w:pStyle w:val="NoSpacing"/>
      </w:pPr>
    </w:p>
    <w:p w:rsidR="00261561" w:rsidRDefault="00261561" w:rsidP="00261561">
      <w:pPr>
        <w:rPr>
          <w:rFonts w:cs="Arial"/>
        </w:rPr>
      </w:pPr>
      <w:r>
        <w:rPr>
          <w:rFonts w:cs="Arial"/>
        </w:rPr>
        <w:t>Please use the box below to</w:t>
      </w:r>
      <w:r w:rsidRPr="00D046D5">
        <w:rPr>
          <w:rFonts w:cs="Arial"/>
        </w:rPr>
        <w:t xml:space="preserve"> declare any health factors </w:t>
      </w:r>
      <w:r>
        <w:rPr>
          <w:rFonts w:cs="Arial"/>
        </w:rPr>
        <w:t xml:space="preserve">or additional requirements </w:t>
      </w:r>
      <w:r w:rsidRPr="00D046D5">
        <w:rPr>
          <w:rFonts w:cs="Arial"/>
        </w:rPr>
        <w:t>which may be significant in choosing suitable W</w:t>
      </w:r>
      <w:r>
        <w:rPr>
          <w:rFonts w:cs="Arial"/>
        </w:rPr>
        <w:t>ork Experience for your</w:t>
      </w:r>
      <w:r w:rsidRPr="00D046D5">
        <w:rPr>
          <w:rFonts w:cs="Arial"/>
        </w:rPr>
        <w:t xml:space="preserve"> child.</w:t>
      </w:r>
    </w:p>
    <w:p w:rsidR="00DD1844" w:rsidRPr="00DD1844" w:rsidRDefault="00DD1844" w:rsidP="00DD18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1561" w:rsidTr="00261561">
        <w:tc>
          <w:tcPr>
            <w:tcW w:w="9242" w:type="dxa"/>
          </w:tcPr>
          <w:p w:rsidR="00261561" w:rsidRDefault="00261561" w:rsidP="00261561">
            <w:pPr>
              <w:rPr>
                <w:rFonts w:cs="Arial"/>
              </w:rPr>
            </w:pPr>
          </w:p>
          <w:p w:rsidR="00261561" w:rsidRDefault="00261561" w:rsidP="00261561">
            <w:pPr>
              <w:pStyle w:val="NoSpacing"/>
            </w:pPr>
          </w:p>
          <w:p w:rsidR="00261561" w:rsidRDefault="00261561" w:rsidP="00261561">
            <w:pPr>
              <w:pStyle w:val="NoSpacing"/>
            </w:pPr>
          </w:p>
          <w:p w:rsidR="00261561" w:rsidRDefault="00261561" w:rsidP="00261561">
            <w:pPr>
              <w:pStyle w:val="NoSpacing"/>
            </w:pPr>
          </w:p>
          <w:p w:rsidR="00DD1844" w:rsidRDefault="00DD1844" w:rsidP="00261561">
            <w:pPr>
              <w:pStyle w:val="NoSpacing"/>
            </w:pPr>
          </w:p>
          <w:p w:rsidR="00DD1844" w:rsidRDefault="00DD1844" w:rsidP="00261561">
            <w:pPr>
              <w:pStyle w:val="NoSpacing"/>
            </w:pPr>
          </w:p>
          <w:p w:rsidR="00DD1844" w:rsidRDefault="00DD1844" w:rsidP="00261561">
            <w:pPr>
              <w:pStyle w:val="NoSpacing"/>
            </w:pPr>
          </w:p>
          <w:p w:rsidR="00DD1844" w:rsidRDefault="00DD1844" w:rsidP="00261561">
            <w:pPr>
              <w:pStyle w:val="NoSpacing"/>
            </w:pPr>
          </w:p>
          <w:p w:rsidR="00261561" w:rsidRDefault="00261561" w:rsidP="00261561">
            <w:pPr>
              <w:pStyle w:val="NoSpacing"/>
            </w:pPr>
          </w:p>
          <w:p w:rsidR="00261561" w:rsidRPr="00261561" w:rsidRDefault="00261561" w:rsidP="00261561">
            <w:pPr>
              <w:pStyle w:val="NoSpacing"/>
            </w:pPr>
          </w:p>
        </w:tc>
      </w:tr>
    </w:tbl>
    <w:p w:rsidR="00147A15" w:rsidRDefault="00147A15" w:rsidP="00DA1A95">
      <w:pPr>
        <w:rPr>
          <w:rFonts w:cs="Arial"/>
        </w:rPr>
      </w:pPr>
    </w:p>
    <w:p w:rsidR="00052694" w:rsidRDefault="00261561" w:rsidP="00DA1A95">
      <w:pPr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5B72" wp14:editId="4F8106A5">
                <wp:simplePos x="0" y="0"/>
                <wp:positionH relativeFrom="column">
                  <wp:posOffset>1405255</wp:posOffset>
                </wp:positionH>
                <wp:positionV relativeFrom="paragraph">
                  <wp:posOffset>9525</wp:posOffset>
                </wp:positionV>
                <wp:extent cx="179705" cy="179705"/>
                <wp:effectExtent l="5080" t="9525" r="571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61" w:rsidRDefault="00261561" w:rsidP="00261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65pt;margin-top:.7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">
                <v:textbox>
                  <w:txbxContent>
                    <w:p w:rsidR="00261561" w:rsidRDefault="00261561" w:rsidP="00261561"/>
                  </w:txbxContent>
                </v:textbox>
              </v:shape>
            </w:pict>
          </mc:Fallback>
        </mc:AlternateContent>
      </w:r>
      <w:r w:rsidRPr="00D046D5">
        <w:rPr>
          <w:rFonts w:cs="Arial"/>
        </w:rPr>
        <w:t>Please tick this box</w:t>
      </w:r>
      <w:r>
        <w:rPr>
          <w:rFonts w:cs="Arial"/>
        </w:rPr>
        <w:tab/>
      </w:r>
      <w:r w:rsidRPr="00D046D5">
        <w:rPr>
          <w:rFonts w:cs="Arial"/>
        </w:rPr>
        <w:t xml:space="preserve">  </w:t>
      </w:r>
      <w:r>
        <w:rPr>
          <w:rFonts w:cs="Arial"/>
        </w:rPr>
        <w:t xml:space="preserve">    to</w:t>
      </w:r>
      <w:r w:rsidRPr="00D046D5">
        <w:rPr>
          <w:rFonts w:cs="Arial"/>
        </w:rPr>
        <w:t xml:space="preserve"> agree to this information being shared with the Employer in order to ensure the safety and wellbeing of your child. </w:t>
      </w:r>
    </w:p>
    <w:p w:rsidR="001C273B" w:rsidRDefault="001C273B" w:rsidP="001C273B">
      <w:pPr>
        <w:pStyle w:val="NoSpacing"/>
      </w:pPr>
    </w:p>
    <w:p w:rsidR="001C273B" w:rsidRDefault="001C273B" w:rsidP="001C273B">
      <w:pPr>
        <w:pStyle w:val="NoSpacing"/>
      </w:pPr>
      <w:r>
        <w:t>Please provide 2 contact details for your child during the work experience placement</w:t>
      </w:r>
      <w:r w:rsidR="00832460">
        <w:t xml:space="preserve"> </w:t>
      </w:r>
      <w:r>
        <w:t>13</w:t>
      </w:r>
      <w:r w:rsidRPr="001C273B">
        <w:rPr>
          <w:vertAlign w:val="superscript"/>
        </w:rPr>
        <w:t>th</w:t>
      </w:r>
      <w:r>
        <w:t>-17</w:t>
      </w:r>
      <w:r w:rsidRPr="001C273B">
        <w:rPr>
          <w:vertAlign w:val="superscript"/>
        </w:rPr>
        <w:t>th</w:t>
      </w:r>
      <w:r>
        <w:t xml:space="preserve"> July 2020.</w:t>
      </w:r>
    </w:p>
    <w:p w:rsidR="001C273B" w:rsidRDefault="001C273B" w:rsidP="001C273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273B" w:rsidTr="001C273B">
        <w:tc>
          <w:tcPr>
            <w:tcW w:w="4621" w:type="dxa"/>
          </w:tcPr>
          <w:p w:rsidR="001C273B" w:rsidRPr="001C273B" w:rsidRDefault="001C273B" w:rsidP="001C273B">
            <w:pPr>
              <w:pStyle w:val="NoSpacing"/>
              <w:jc w:val="center"/>
              <w:rPr>
                <w:b/>
              </w:rPr>
            </w:pPr>
            <w:r w:rsidRPr="001C273B">
              <w:rPr>
                <w:b/>
              </w:rPr>
              <w:t>CONTACT 1</w:t>
            </w:r>
          </w:p>
        </w:tc>
        <w:tc>
          <w:tcPr>
            <w:tcW w:w="4621" w:type="dxa"/>
          </w:tcPr>
          <w:p w:rsidR="001C273B" w:rsidRPr="001C273B" w:rsidRDefault="001C273B" w:rsidP="001C273B">
            <w:pPr>
              <w:pStyle w:val="NoSpacing"/>
              <w:jc w:val="center"/>
              <w:rPr>
                <w:b/>
              </w:rPr>
            </w:pPr>
            <w:r w:rsidRPr="001C273B">
              <w:rPr>
                <w:b/>
              </w:rPr>
              <w:t>CONTACT 2</w:t>
            </w:r>
          </w:p>
        </w:tc>
      </w:tr>
      <w:tr w:rsidR="001C273B" w:rsidTr="001C273B">
        <w:tc>
          <w:tcPr>
            <w:tcW w:w="4621" w:type="dxa"/>
          </w:tcPr>
          <w:p w:rsidR="001C273B" w:rsidRDefault="001C273B" w:rsidP="001C273B">
            <w:pPr>
              <w:pStyle w:val="NoSpacing"/>
            </w:pPr>
          </w:p>
          <w:p w:rsidR="001C273B" w:rsidRDefault="001C273B" w:rsidP="001C273B">
            <w:pPr>
              <w:pStyle w:val="NoSpacing"/>
            </w:pPr>
            <w:r>
              <w:t>NAME:</w:t>
            </w:r>
          </w:p>
          <w:p w:rsidR="001C273B" w:rsidRDefault="001C273B" w:rsidP="001C273B">
            <w:pPr>
              <w:pStyle w:val="NoSpacing"/>
            </w:pPr>
          </w:p>
          <w:p w:rsidR="001C273B" w:rsidRDefault="001C273B" w:rsidP="001C273B">
            <w:pPr>
              <w:pStyle w:val="NoSpacing"/>
            </w:pPr>
            <w:r>
              <w:t>RELATIONSHIP TO CHILD:</w:t>
            </w:r>
          </w:p>
          <w:p w:rsidR="001C273B" w:rsidRDefault="001C273B" w:rsidP="001C273B">
            <w:pPr>
              <w:pStyle w:val="NoSpacing"/>
            </w:pPr>
          </w:p>
          <w:p w:rsidR="001C273B" w:rsidRDefault="001C273B" w:rsidP="001C273B">
            <w:pPr>
              <w:pStyle w:val="NoSpacing"/>
            </w:pPr>
          </w:p>
          <w:p w:rsidR="001C273B" w:rsidRDefault="001C273B" w:rsidP="001C273B">
            <w:pPr>
              <w:pStyle w:val="NoSpacing"/>
            </w:pPr>
            <w:r>
              <w:t>CONTACT NUMBER(S)</w:t>
            </w:r>
          </w:p>
        </w:tc>
        <w:tc>
          <w:tcPr>
            <w:tcW w:w="4621" w:type="dxa"/>
          </w:tcPr>
          <w:p w:rsidR="001C273B" w:rsidRDefault="001C273B" w:rsidP="001C273B">
            <w:pPr>
              <w:pStyle w:val="NoSpacing"/>
            </w:pPr>
          </w:p>
          <w:p w:rsidR="001C273B" w:rsidRDefault="001C273B" w:rsidP="001C273B">
            <w:pPr>
              <w:pStyle w:val="NoSpacing"/>
            </w:pPr>
            <w:r>
              <w:t>NAME:</w:t>
            </w:r>
          </w:p>
          <w:p w:rsidR="001C273B" w:rsidRDefault="001C273B" w:rsidP="001C273B">
            <w:pPr>
              <w:pStyle w:val="NoSpacing"/>
            </w:pPr>
          </w:p>
          <w:p w:rsidR="001C273B" w:rsidRDefault="001C273B" w:rsidP="001C273B">
            <w:pPr>
              <w:pStyle w:val="NoSpacing"/>
            </w:pPr>
            <w:r>
              <w:t>RELATIONSHIP TO CHILD:</w:t>
            </w:r>
          </w:p>
          <w:p w:rsidR="001C273B" w:rsidRDefault="001C273B" w:rsidP="001C273B">
            <w:pPr>
              <w:pStyle w:val="NoSpacing"/>
            </w:pPr>
          </w:p>
          <w:p w:rsidR="001C273B" w:rsidRDefault="001C273B" w:rsidP="001C273B">
            <w:pPr>
              <w:pStyle w:val="NoSpacing"/>
            </w:pPr>
          </w:p>
          <w:p w:rsidR="001C273B" w:rsidRDefault="001C273B" w:rsidP="001C273B">
            <w:pPr>
              <w:pStyle w:val="NoSpacing"/>
            </w:pPr>
            <w:r>
              <w:t>CONTACT NUMBER(S)</w:t>
            </w:r>
          </w:p>
          <w:p w:rsidR="001C273B" w:rsidRDefault="001C273B" w:rsidP="001C273B">
            <w:pPr>
              <w:pStyle w:val="NoSpacing"/>
            </w:pPr>
          </w:p>
          <w:p w:rsidR="001C273B" w:rsidRDefault="001C273B" w:rsidP="001C273B">
            <w:pPr>
              <w:pStyle w:val="NoSpacing"/>
            </w:pPr>
          </w:p>
          <w:p w:rsidR="001C273B" w:rsidRDefault="001C273B" w:rsidP="001C273B">
            <w:pPr>
              <w:pStyle w:val="NoSpacing"/>
            </w:pPr>
          </w:p>
          <w:p w:rsidR="001C273B" w:rsidRDefault="001C273B" w:rsidP="001C273B">
            <w:pPr>
              <w:pStyle w:val="NoSpacing"/>
            </w:pPr>
          </w:p>
          <w:p w:rsidR="001C273B" w:rsidRDefault="001C273B" w:rsidP="001C273B">
            <w:pPr>
              <w:pStyle w:val="NoSpacing"/>
            </w:pPr>
          </w:p>
        </w:tc>
      </w:tr>
    </w:tbl>
    <w:p w:rsidR="001C273B" w:rsidRPr="001C273B" w:rsidRDefault="001C273B" w:rsidP="001C273B">
      <w:pPr>
        <w:pStyle w:val="NoSpacing"/>
      </w:pPr>
    </w:p>
    <w:sectPr w:rsidR="001C273B" w:rsidRPr="001C27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4F" w:rsidRDefault="0074294F" w:rsidP="0074294F">
      <w:r>
        <w:separator/>
      </w:r>
    </w:p>
  </w:endnote>
  <w:endnote w:type="continuationSeparator" w:id="0">
    <w:p w:rsidR="0074294F" w:rsidRDefault="0074294F" w:rsidP="0074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18" w:rsidRDefault="00D12718">
    <w:pPr>
      <w:pStyle w:val="Footer"/>
    </w:pPr>
  </w:p>
  <w:p w:rsidR="00D12718" w:rsidRDefault="00D12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4F" w:rsidRDefault="0074294F" w:rsidP="0074294F">
      <w:r>
        <w:separator/>
      </w:r>
    </w:p>
  </w:footnote>
  <w:footnote w:type="continuationSeparator" w:id="0">
    <w:p w:rsidR="0074294F" w:rsidRDefault="0074294F" w:rsidP="0074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4F" w:rsidRDefault="000A6BD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DC459C" wp14:editId="4E675E3E">
          <wp:simplePos x="0" y="0"/>
          <wp:positionH relativeFrom="column">
            <wp:posOffset>4886960</wp:posOffset>
          </wp:positionH>
          <wp:positionV relativeFrom="paragraph">
            <wp:posOffset>238125</wp:posOffset>
          </wp:positionV>
          <wp:extent cx="1143000" cy="536575"/>
          <wp:effectExtent l="0" t="0" r="0" b="0"/>
          <wp:wrapNone/>
          <wp:docPr id="1" name="Picture 1" descr="http://boston/policies/styleguide/logo/images/WiganCouncilcolourlogo(45m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Image" descr="http://boston/policies/styleguide/logo/images/WiganCouncilcolourlogo(45mm)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5BD">
      <w:rPr>
        <w:noProof/>
        <w:lang w:val="en-US"/>
      </w:rPr>
      <w:drawing>
        <wp:inline distT="0" distB="0" distL="0" distR="0" wp14:anchorId="6E9751ED" wp14:editId="3E2EF665">
          <wp:extent cx="1076325" cy="1521998"/>
          <wp:effectExtent l="0" t="0" r="0" b="2540"/>
          <wp:docPr id="2" name="Picture 2" descr="H:\Claire - PA Role and Relevant Information\Badge, powerpoint, letterhead, Brand guidelines\A3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aire - PA Role and Relevant Information\Badge, powerpoint, letterhead, Brand guidelines\A3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6" cy="15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EA4"/>
    <w:multiLevelType w:val="hybridMultilevel"/>
    <w:tmpl w:val="435210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E2"/>
    <w:rsid w:val="00052694"/>
    <w:rsid w:val="000A6BDD"/>
    <w:rsid w:val="000D42E2"/>
    <w:rsid w:val="00145EDC"/>
    <w:rsid w:val="00147A15"/>
    <w:rsid w:val="001C273B"/>
    <w:rsid w:val="001D095A"/>
    <w:rsid w:val="00261561"/>
    <w:rsid w:val="00467B79"/>
    <w:rsid w:val="004D762C"/>
    <w:rsid w:val="00626CAC"/>
    <w:rsid w:val="006C403D"/>
    <w:rsid w:val="006F5FF4"/>
    <w:rsid w:val="0074294F"/>
    <w:rsid w:val="007A7AC1"/>
    <w:rsid w:val="00832460"/>
    <w:rsid w:val="008E4750"/>
    <w:rsid w:val="00990D41"/>
    <w:rsid w:val="00993756"/>
    <w:rsid w:val="009E3725"/>
    <w:rsid w:val="00A14ABF"/>
    <w:rsid w:val="00A1679C"/>
    <w:rsid w:val="00A50D18"/>
    <w:rsid w:val="00B3283D"/>
    <w:rsid w:val="00BF637E"/>
    <w:rsid w:val="00C3771A"/>
    <w:rsid w:val="00D12718"/>
    <w:rsid w:val="00D6051A"/>
    <w:rsid w:val="00DA1A95"/>
    <w:rsid w:val="00DD1844"/>
    <w:rsid w:val="00DE78EA"/>
    <w:rsid w:val="00DF7C21"/>
    <w:rsid w:val="00E21AE7"/>
    <w:rsid w:val="00E505C8"/>
    <w:rsid w:val="00E74985"/>
    <w:rsid w:val="00EF0BC4"/>
    <w:rsid w:val="00F37E86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3283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  <w:style w:type="table" w:styleId="TableGrid">
    <w:name w:val="Table Grid"/>
    <w:basedOn w:val="TableNormal"/>
    <w:uiPriority w:val="59"/>
    <w:rsid w:val="000D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94F"/>
  </w:style>
  <w:style w:type="paragraph" w:styleId="Footer">
    <w:name w:val="footer"/>
    <w:basedOn w:val="Normal"/>
    <w:link w:val="FooterChar"/>
    <w:uiPriority w:val="99"/>
    <w:unhideWhenUsed/>
    <w:rsid w:val="00742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94F"/>
  </w:style>
  <w:style w:type="paragraph" w:styleId="BalloonText">
    <w:name w:val="Balloon Text"/>
    <w:basedOn w:val="Normal"/>
    <w:link w:val="BalloonTextChar"/>
    <w:uiPriority w:val="99"/>
    <w:semiHidden/>
    <w:unhideWhenUsed/>
    <w:rsid w:val="000A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3283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  <w:style w:type="table" w:styleId="TableGrid">
    <w:name w:val="Table Grid"/>
    <w:basedOn w:val="TableNormal"/>
    <w:uiPriority w:val="59"/>
    <w:rsid w:val="000D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94F"/>
  </w:style>
  <w:style w:type="paragraph" w:styleId="Footer">
    <w:name w:val="footer"/>
    <w:basedOn w:val="Normal"/>
    <w:link w:val="FooterChar"/>
    <w:uiPriority w:val="99"/>
    <w:unhideWhenUsed/>
    <w:rsid w:val="00742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94F"/>
  </w:style>
  <w:style w:type="paragraph" w:styleId="BalloonText">
    <w:name w:val="Balloon Text"/>
    <w:basedOn w:val="Normal"/>
    <w:link w:val="BalloonTextChar"/>
    <w:uiPriority w:val="99"/>
    <w:semiHidden/>
    <w:unhideWhenUsed/>
    <w:rsid w:val="000A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boston/policies/styleguide/logo/images/WiganCouncilcolourlogo(45mm)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2FB534-4AFC-470B-A610-0515416A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Locke, Bethan</dc:creator>
  <cp:lastModifiedBy>Pauline Birchall</cp:lastModifiedBy>
  <cp:revision>4</cp:revision>
  <cp:lastPrinted>2020-01-15T11:46:00Z</cp:lastPrinted>
  <dcterms:created xsi:type="dcterms:W3CDTF">2020-01-15T12:58:00Z</dcterms:created>
  <dcterms:modified xsi:type="dcterms:W3CDTF">2020-01-15T13:06:00Z</dcterms:modified>
</cp:coreProperties>
</file>