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A68" w:rsidRPr="00921B6B" w:rsidRDefault="002D63C3" w:rsidP="00921B6B">
      <w:pPr>
        <w:jc w:val="both"/>
      </w:pPr>
      <w:bookmarkStart w:id="0" w:name="_GoBack"/>
      <w:bookmarkEnd w:id="0"/>
    </w:p>
    <w:p w:rsidR="00921B6B" w:rsidRPr="00921B6B" w:rsidRDefault="00921B6B" w:rsidP="00921B6B">
      <w:pPr>
        <w:jc w:val="both"/>
        <w:rPr>
          <w:b/>
          <w:sz w:val="28"/>
        </w:rPr>
      </w:pPr>
      <w:r w:rsidRPr="00921B6B">
        <w:rPr>
          <w:b/>
          <w:sz w:val="28"/>
        </w:rPr>
        <w:t>Self &amp; Household Isolation:</w:t>
      </w:r>
    </w:p>
    <w:p w:rsidR="00921B6B" w:rsidRPr="00921B6B" w:rsidRDefault="00921B6B" w:rsidP="00921B6B">
      <w:pPr>
        <w:jc w:val="both"/>
        <w:rPr>
          <w:lang w:val="en"/>
        </w:rPr>
      </w:pPr>
      <w:r>
        <w:rPr>
          <w:lang w:val="en"/>
        </w:rPr>
        <w:t>I</w:t>
      </w:r>
      <w:r w:rsidRPr="00921B6B">
        <w:rPr>
          <w:lang w:val="en"/>
        </w:rPr>
        <w:t xml:space="preserve">f you live alone and you have symptoms of coronavirus illness (COVID-19), however mild, stay at home for </w:t>
      </w:r>
      <w:r w:rsidRPr="00921B6B">
        <w:rPr>
          <w:rStyle w:val="Strong"/>
          <w:lang w:val="en"/>
        </w:rPr>
        <w:t>7 days</w:t>
      </w:r>
      <w:r w:rsidRPr="00921B6B">
        <w:rPr>
          <w:lang w:val="en"/>
        </w:rPr>
        <w:t xml:space="preserve"> from when your symptoms started.</w:t>
      </w:r>
    </w:p>
    <w:p w:rsidR="00921B6B" w:rsidRPr="00921B6B" w:rsidRDefault="00921B6B" w:rsidP="00921B6B">
      <w:pPr>
        <w:spacing w:before="100" w:beforeAutospacing="1" w:after="100" w:afterAutospacing="1" w:line="240" w:lineRule="auto"/>
        <w:jc w:val="both"/>
        <w:outlineLvl w:val="2"/>
        <w:rPr>
          <w:rFonts w:eastAsia="Times New Roman" w:cs="Times New Roman"/>
          <w:b/>
          <w:bCs/>
          <w:sz w:val="27"/>
          <w:szCs w:val="27"/>
          <w:lang w:val="en" w:eastAsia="en-GB"/>
        </w:rPr>
      </w:pPr>
      <w:r w:rsidRPr="00921B6B">
        <w:rPr>
          <w:rFonts w:eastAsia="Times New Roman" w:cs="Times New Roman"/>
          <w:b/>
          <w:bCs/>
          <w:sz w:val="27"/>
          <w:szCs w:val="27"/>
          <w:lang w:val="en" w:eastAsia="en-GB"/>
        </w:rPr>
        <w:t>Self-isolation</w:t>
      </w:r>
    </w:p>
    <w:p w:rsidR="00921B6B" w:rsidRPr="00921B6B" w:rsidRDefault="00921B6B" w:rsidP="00921B6B">
      <w:pPr>
        <w:spacing w:before="100" w:beforeAutospacing="1" w:after="100" w:afterAutospacing="1" w:line="240" w:lineRule="auto"/>
        <w:jc w:val="both"/>
        <w:rPr>
          <w:rFonts w:eastAsia="Times New Roman" w:cs="Times New Roman"/>
          <w:sz w:val="24"/>
          <w:szCs w:val="24"/>
          <w:lang w:val="en" w:eastAsia="en-GB"/>
        </w:rPr>
      </w:pPr>
      <w:r w:rsidRPr="00921B6B">
        <w:rPr>
          <w:rFonts w:eastAsia="Times New Roman" w:cs="Times New Roman"/>
          <w:sz w:val="24"/>
          <w:szCs w:val="24"/>
          <w:lang w:val="en" w:eastAsia="en-GB"/>
        </w:rPr>
        <w:t>If you have been symptomatic, then you may end your self-isolation after 7 days. The 7-day period starts from the day when you first became ill.</w:t>
      </w:r>
    </w:p>
    <w:p w:rsidR="00921B6B" w:rsidRPr="00921B6B" w:rsidRDefault="00921B6B" w:rsidP="00921B6B">
      <w:pPr>
        <w:pStyle w:val="Heading3"/>
        <w:jc w:val="both"/>
        <w:rPr>
          <w:rFonts w:asciiTheme="minorHAnsi" w:hAnsiTheme="minorHAnsi"/>
          <w:lang w:val="en"/>
        </w:rPr>
      </w:pPr>
      <w:r w:rsidRPr="00921B6B">
        <w:rPr>
          <w:rFonts w:asciiTheme="minorHAnsi" w:hAnsiTheme="minorHAnsi"/>
          <w:lang w:val="en"/>
        </w:rPr>
        <w:t>Household isolation</w:t>
      </w:r>
    </w:p>
    <w:p w:rsidR="00921B6B" w:rsidRPr="00921B6B" w:rsidRDefault="00921B6B" w:rsidP="00921B6B">
      <w:pPr>
        <w:pStyle w:val="NormalWeb"/>
        <w:jc w:val="both"/>
        <w:rPr>
          <w:rFonts w:asciiTheme="minorHAnsi" w:hAnsiTheme="minorHAnsi"/>
          <w:lang w:val="en"/>
        </w:rPr>
      </w:pPr>
      <w:r w:rsidRPr="00921B6B">
        <w:rPr>
          <w:rFonts w:asciiTheme="minorHAnsi" w:hAnsiTheme="minorHAnsi"/>
          <w:lang w:val="en"/>
        </w:rPr>
        <w:t>If living with others, then all household members who remain well may end household-isolation after 14 days. The 14-day period starts from the day illness began in the first person to become ill. Fourteen days is the incubation period for coronavirus; people who remain well after 14 days are unlikely to be infectious.</w:t>
      </w:r>
    </w:p>
    <w:p w:rsidR="00921B6B" w:rsidRPr="00921B6B" w:rsidRDefault="00921B6B" w:rsidP="00921B6B">
      <w:pPr>
        <w:pStyle w:val="NormalWeb"/>
        <w:jc w:val="both"/>
        <w:rPr>
          <w:rFonts w:asciiTheme="minorHAnsi" w:hAnsiTheme="minorHAnsi"/>
          <w:lang w:val="en"/>
        </w:rPr>
      </w:pPr>
      <w:r w:rsidRPr="00921B6B">
        <w:rPr>
          <w:rFonts w:asciiTheme="minorHAnsi" w:hAnsiTheme="minorHAnsi"/>
          <w:lang w:val="en"/>
        </w:rPr>
        <w:t>After 7 days, if the first person to become ill feels better and no longer has a high temperature, they can return to their normal routine. If any other family members become unwell during the 14-day household-isolation period, they should follow the same advice - that is, after 7 days of their symptoms starting, if they feel better and no longer have a high temperature, they can also return to their normal routine.</w:t>
      </w:r>
    </w:p>
    <w:p w:rsidR="00921B6B" w:rsidRPr="00921B6B" w:rsidRDefault="00921B6B" w:rsidP="00921B6B">
      <w:pPr>
        <w:pStyle w:val="NormalWeb"/>
        <w:jc w:val="both"/>
        <w:rPr>
          <w:rFonts w:asciiTheme="minorHAnsi" w:hAnsiTheme="minorHAnsi"/>
          <w:lang w:val="en"/>
        </w:rPr>
      </w:pPr>
      <w:r w:rsidRPr="00921B6B">
        <w:rPr>
          <w:rFonts w:asciiTheme="minorHAnsi" w:hAnsiTheme="minorHAnsi"/>
          <w:lang w:val="en"/>
        </w:rPr>
        <w:t xml:space="preserve">Should a household member develop coronavirus symptoms late in the 14-day household-isolation period (for example, on day 13 or day 14) </w:t>
      </w:r>
      <w:r w:rsidRPr="00921B6B">
        <w:rPr>
          <w:rStyle w:val="Strong"/>
          <w:rFonts w:asciiTheme="minorHAnsi" w:hAnsiTheme="minorHAnsi"/>
          <w:lang w:val="en"/>
        </w:rPr>
        <w:t>the isolation period does not need to be extended</w:t>
      </w:r>
      <w:r w:rsidR="000B674E">
        <w:rPr>
          <w:rStyle w:val="Strong"/>
          <w:rFonts w:asciiTheme="minorHAnsi" w:hAnsiTheme="minorHAnsi"/>
          <w:lang w:val="en"/>
        </w:rPr>
        <w:t xml:space="preserve"> for the whole family</w:t>
      </w:r>
      <w:r w:rsidRPr="00921B6B">
        <w:rPr>
          <w:rStyle w:val="Strong"/>
          <w:rFonts w:asciiTheme="minorHAnsi" w:hAnsiTheme="minorHAnsi"/>
          <w:lang w:val="en"/>
        </w:rPr>
        <w:t>, but the person with the new symptoms has to stay at home for 7 days</w:t>
      </w:r>
      <w:r w:rsidR="000B674E">
        <w:rPr>
          <w:rStyle w:val="Strong"/>
          <w:rFonts w:asciiTheme="minorHAnsi" w:hAnsiTheme="minorHAnsi"/>
          <w:lang w:val="en"/>
        </w:rPr>
        <w:t xml:space="preserve"> beginning with the first day they experienced symptoms.</w:t>
      </w:r>
    </w:p>
    <w:p w:rsidR="00921B6B" w:rsidRPr="00921B6B" w:rsidRDefault="00921B6B" w:rsidP="00921B6B">
      <w:pPr>
        <w:pStyle w:val="NormalWeb"/>
        <w:jc w:val="both"/>
        <w:rPr>
          <w:rFonts w:asciiTheme="minorHAnsi" w:hAnsiTheme="minorHAnsi"/>
          <w:lang w:val="en"/>
        </w:rPr>
      </w:pPr>
      <w:r w:rsidRPr="00921B6B">
        <w:rPr>
          <w:rFonts w:asciiTheme="minorHAnsi" w:hAnsiTheme="minorHAnsi"/>
          <w:lang w:val="en"/>
        </w:rPr>
        <w:t>The 14-day household-isolation period will have greatly reduced the overall amount of infection the rest of the household could pass on, and it is not necessary to restart 14 days of isolation for the whole household. This will have provided a high level of community protection. Further isolation of members of this household will provide very little additional community protection.</w:t>
      </w:r>
    </w:p>
    <w:p w:rsidR="00921B6B" w:rsidRPr="00921B6B" w:rsidRDefault="00921B6B" w:rsidP="00921B6B">
      <w:pPr>
        <w:pStyle w:val="NormalWeb"/>
        <w:jc w:val="both"/>
        <w:rPr>
          <w:rFonts w:asciiTheme="minorHAnsi" w:hAnsiTheme="minorHAnsi"/>
          <w:lang w:val="en"/>
        </w:rPr>
      </w:pPr>
      <w:r w:rsidRPr="00921B6B">
        <w:rPr>
          <w:rFonts w:asciiTheme="minorHAnsi" w:hAnsiTheme="minorHAnsi"/>
          <w:lang w:val="en"/>
        </w:rPr>
        <w:t>At the end of the 14-day period, any family member who has not become unwell can leave household isolation.</w:t>
      </w:r>
    </w:p>
    <w:p w:rsidR="00921B6B" w:rsidRPr="00921B6B" w:rsidRDefault="00921B6B" w:rsidP="00921B6B">
      <w:pPr>
        <w:pStyle w:val="NormalWeb"/>
        <w:jc w:val="both"/>
        <w:rPr>
          <w:rFonts w:asciiTheme="minorHAnsi" w:hAnsiTheme="minorHAnsi"/>
          <w:lang w:val="en"/>
        </w:rPr>
      </w:pPr>
      <w:r w:rsidRPr="00921B6B">
        <w:rPr>
          <w:rFonts w:asciiTheme="minorHAnsi" w:hAnsiTheme="minorHAnsi"/>
          <w:lang w:val="en"/>
        </w:rPr>
        <w:t xml:space="preserve">If any ill person in the household has not had any signs of improvement and have not already sought medical advice, they should contact </w:t>
      </w:r>
      <w:hyperlink r:id="rId5" w:history="1">
        <w:r w:rsidRPr="00921B6B">
          <w:rPr>
            <w:rStyle w:val="Hyperlink"/>
            <w:rFonts w:asciiTheme="minorHAnsi" w:hAnsiTheme="minorHAnsi"/>
            <w:lang w:val="en"/>
          </w:rPr>
          <w:t>NHS 111 online</w:t>
        </w:r>
      </w:hyperlink>
      <w:r w:rsidRPr="00921B6B">
        <w:rPr>
          <w:rFonts w:asciiTheme="minorHAnsi" w:hAnsiTheme="minorHAnsi"/>
          <w:lang w:val="en"/>
        </w:rPr>
        <w:t>. If your home has no internet access, you should call NHS 111.</w:t>
      </w:r>
    </w:p>
    <w:p w:rsidR="00921B6B" w:rsidRPr="00921B6B" w:rsidRDefault="00921B6B" w:rsidP="00921B6B">
      <w:pPr>
        <w:pStyle w:val="NormalWeb"/>
        <w:jc w:val="both"/>
        <w:rPr>
          <w:rFonts w:asciiTheme="minorHAnsi" w:hAnsiTheme="minorHAnsi"/>
          <w:lang w:val="en"/>
        </w:rPr>
      </w:pPr>
      <w:r w:rsidRPr="00921B6B">
        <w:rPr>
          <w:rFonts w:asciiTheme="minorHAnsi" w:hAnsiTheme="minorHAnsi"/>
          <w:lang w:val="en"/>
        </w:rPr>
        <w:t>The cough may persist for several weeks in some people, despite the coronavirus infection having cleared. A persistent cough alone does not mean someone must continue to self-isolate for more than 7 days.</w:t>
      </w:r>
    </w:p>
    <w:p w:rsidR="00921B6B" w:rsidRPr="00921B6B" w:rsidRDefault="00921B6B" w:rsidP="00921B6B">
      <w:pPr>
        <w:spacing w:before="100" w:beforeAutospacing="1" w:after="100" w:afterAutospacing="1" w:line="240" w:lineRule="auto"/>
        <w:jc w:val="both"/>
        <w:rPr>
          <w:rFonts w:eastAsia="Times New Roman" w:cs="Times New Roman"/>
          <w:sz w:val="24"/>
          <w:szCs w:val="24"/>
          <w:lang w:val="en" w:eastAsia="en-GB"/>
        </w:rPr>
      </w:pPr>
    </w:p>
    <w:p w:rsidR="00921B6B" w:rsidRPr="00921B6B" w:rsidRDefault="00921B6B" w:rsidP="00921B6B">
      <w:pPr>
        <w:jc w:val="both"/>
      </w:pPr>
      <w:r w:rsidRPr="00921B6B">
        <w:rPr>
          <w:noProof/>
          <w:lang w:eastAsia="en-GB"/>
        </w:rPr>
        <w:lastRenderedPageBreak/>
        <w:drawing>
          <wp:inline distT="0" distB="0" distL="0" distR="0" wp14:anchorId="386B8339" wp14:editId="0F95EDB0">
            <wp:extent cx="6346394" cy="2819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0332" t="12459" r="1059" b="33555"/>
                    <a:stretch/>
                  </pic:blipFill>
                  <pic:spPr bwMode="auto">
                    <a:xfrm>
                      <a:off x="0" y="0"/>
                      <a:ext cx="6359945" cy="2825467"/>
                    </a:xfrm>
                    <a:prstGeom prst="rect">
                      <a:avLst/>
                    </a:prstGeom>
                    <a:ln>
                      <a:noFill/>
                    </a:ln>
                    <a:extLst>
                      <a:ext uri="{53640926-AAD7-44D8-BBD7-CCE9431645EC}">
                        <a14:shadowObscured xmlns:a14="http://schemas.microsoft.com/office/drawing/2010/main"/>
                      </a:ext>
                    </a:extLst>
                  </pic:spPr>
                </pic:pic>
              </a:graphicData>
            </a:graphic>
          </wp:inline>
        </w:drawing>
      </w:r>
    </w:p>
    <w:p w:rsidR="00921B6B" w:rsidRPr="00921B6B" w:rsidRDefault="00921B6B" w:rsidP="00921B6B">
      <w:pPr>
        <w:pStyle w:val="ListParagraph"/>
        <w:numPr>
          <w:ilvl w:val="0"/>
          <w:numId w:val="2"/>
        </w:numPr>
        <w:spacing w:before="100" w:beforeAutospacing="1" w:after="100" w:afterAutospacing="1" w:line="240" w:lineRule="auto"/>
        <w:rPr>
          <w:rFonts w:eastAsia="Times New Roman" w:cs="Times New Roman"/>
          <w:sz w:val="24"/>
          <w:szCs w:val="24"/>
          <w:lang w:val="en" w:eastAsia="en-GB"/>
        </w:rPr>
      </w:pPr>
      <w:r w:rsidRPr="00921B6B">
        <w:rPr>
          <w:rFonts w:eastAsia="Times New Roman" w:cs="Times New Roman"/>
          <w:sz w:val="24"/>
          <w:szCs w:val="24"/>
          <w:lang w:val="en" w:eastAsia="en-GB"/>
        </w:rPr>
        <w:t>It is likely that people living within a household will infect each other or be infected already. Staying at home for 14 days will greatly reduce the overall amount of infection the household could pass on to others in the community</w:t>
      </w:r>
    </w:p>
    <w:p w:rsidR="00921B6B" w:rsidRPr="00921B6B" w:rsidRDefault="00921B6B" w:rsidP="00921B6B">
      <w:pPr>
        <w:numPr>
          <w:ilvl w:val="0"/>
          <w:numId w:val="2"/>
        </w:num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I</w:t>
      </w:r>
      <w:r w:rsidRPr="00921B6B">
        <w:rPr>
          <w:rFonts w:eastAsia="Times New Roman" w:cs="Times New Roman"/>
          <w:sz w:val="24"/>
          <w:szCs w:val="24"/>
          <w:lang w:val="en" w:eastAsia="en-GB"/>
        </w:rPr>
        <w:t>f you can, move any vulnerable individuals (such as the elderly and those with underlying health conditions) out of your home, to stay with friends or family for the duration of the home isolation period</w:t>
      </w:r>
    </w:p>
    <w:p w:rsidR="00921B6B" w:rsidRPr="00921B6B" w:rsidRDefault="00921B6B" w:rsidP="00921B6B">
      <w:pPr>
        <w:numPr>
          <w:ilvl w:val="0"/>
          <w:numId w:val="2"/>
        </w:numPr>
        <w:spacing w:before="100" w:beforeAutospacing="1" w:after="100" w:afterAutospacing="1" w:line="240" w:lineRule="auto"/>
        <w:rPr>
          <w:rFonts w:eastAsia="Times New Roman" w:cs="Times New Roman"/>
          <w:sz w:val="24"/>
          <w:szCs w:val="24"/>
          <w:lang w:val="en" w:eastAsia="en-GB"/>
        </w:rPr>
      </w:pPr>
      <w:r>
        <w:rPr>
          <w:rFonts w:eastAsia="Times New Roman" w:cs="Times New Roman"/>
          <w:sz w:val="24"/>
          <w:szCs w:val="24"/>
          <w:lang w:val="en" w:eastAsia="en-GB"/>
        </w:rPr>
        <w:t>I</w:t>
      </w:r>
      <w:r w:rsidRPr="00921B6B">
        <w:rPr>
          <w:rFonts w:eastAsia="Times New Roman" w:cs="Times New Roman"/>
          <w:sz w:val="24"/>
          <w:szCs w:val="24"/>
          <w:lang w:val="en" w:eastAsia="en-GB"/>
        </w:rPr>
        <w:t>f you cannot move vulnerable people out of your home, stay away from them as much as possible</w:t>
      </w:r>
    </w:p>
    <w:p w:rsidR="00921B6B" w:rsidRPr="00921B6B" w:rsidRDefault="00921B6B" w:rsidP="00921B6B">
      <w:pPr>
        <w:jc w:val="both"/>
      </w:pPr>
    </w:p>
    <w:p w:rsidR="00921B6B" w:rsidRPr="00921B6B" w:rsidRDefault="00921B6B" w:rsidP="00921B6B">
      <w:pPr>
        <w:jc w:val="both"/>
      </w:pPr>
    </w:p>
    <w:sectPr w:rsidR="00921B6B" w:rsidRPr="00921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65D89"/>
    <w:multiLevelType w:val="hybridMultilevel"/>
    <w:tmpl w:val="284A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13AE3"/>
    <w:multiLevelType w:val="multilevel"/>
    <w:tmpl w:val="A57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6B"/>
    <w:rsid w:val="000B674E"/>
    <w:rsid w:val="002D0870"/>
    <w:rsid w:val="002D63C3"/>
    <w:rsid w:val="004B6D17"/>
    <w:rsid w:val="005C2019"/>
    <w:rsid w:val="0071635F"/>
    <w:rsid w:val="008446E4"/>
    <w:rsid w:val="00921B6B"/>
    <w:rsid w:val="00CA1BF9"/>
    <w:rsid w:val="00D461FD"/>
    <w:rsid w:val="00ED0917"/>
    <w:rsid w:val="00F0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4A2B3-1942-498C-9FC8-B0099EA7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21B6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B6B"/>
    <w:rPr>
      <w:b/>
      <w:bCs/>
    </w:rPr>
  </w:style>
  <w:style w:type="character" w:customStyle="1" w:styleId="Heading3Char">
    <w:name w:val="Heading 3 Char"/>
    <w:basedOn w:val="DefaultParagraphFont"/>
    <w:link w:val="Heading3"/>
    <w:uiPriority w:val="9"/>
    <w:rsid w:val="00921B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1B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1B6B"/>
    <w:rPr>
      <w:color w:val="0000FF"/>
      <w:u w:val="single"/>
    </w:rPr>
  </w:style>
  <w:style w:type="paragraph" w:styleId="BalloonText">
    <w:name w:val="Balloon Text"/>
    <w:basedOn w:val="Normal"/>
    <w:link w:val="BalloonTextChar"/>
    <w:uiPriority w:val="99"/>
    <w:semiHidden/>
    <w:unhideWhenUsed/>
    <w:rsid w:val="00921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6B"/>
    <w:rPr>
      <w:rFonts w:ascii="Tahoma" w:hAnsi="Tahoma" w:cs="Tahoma"/>
      <w:sz w:val="16"/>
      <w:szCs w:val="16"/>
    </w:rPr>
  </w:style>
  <w:style w:type="paragraph" w:styleId="ListParagraph">
    <w:name w:val="List Paragraph"/>
    <w:basedOn w:val="Normal"/>
    <w:uiPriority w:val="34"/>
    <w:qFormat/>
    <w:rsid w:val="00921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8518">
      <w:bodyDiv w:val="1"/>
      <w:marLeft w:val="0"/>
      <w:marRight w:val="0"/>
      <w:marTop w:val="0"/>
      <w:marBottom w:val="0"/>
      <w:divBdr>
        <w:top w:val="none" w:sz="0" w:space="0" w:color="auto"/>
        <w:left w:val="none" w:sz="0" w:space="0" w:color="auto"/>
        <w:bottom w:val="none" w:sz="0" w:space="0" w:color="auto"/>
        <w:right w:val="none" w:sz="0" w:space="0" w:color="auto"/>
      </w:divBdr>
      <w:divsChild>
        <w:div w:id="1155990688">
          <w:marLeft w:val="0"/>
          <w:marRight w:val="0"/>
          <w:marTop w:val="0"/>
          <w:marBottom w:val="0"/>
          <w:divBdr>
            <w:top w:val="none" w:sz="0" w:space="0" w:color="auto"/>
            <w:left w:val="none" w:sz="0" w:space="0" w:color="auto"/>
            <w:bottom w:val="none" w:sz="0" w:space="0" w:color="auto"/>
            <w:right w:val="none" w:sz="0" w:space="0" w:color="auto"/>
          </w:divBdr>
          <w:divsChild>
            <w:div w:id="2112773168">
              <w:marLeft w:val="0"/>
              <w:marRight w:val="0"/>
              <w:marTop w:val="0"/>
              <w:marBottom w:val="0"/>
              <w:divBdr>
                <w:top w:val="none" w:sz="0" w:space="0" w:color="auto"/>
                <w:left w:val="none" w:sz="0" w:space="0" w:color="auto"/>
                <w:bottom w:val="none" w:sz="0" w:space="0" w:color="auto"/>
                <w:right w:val="none" w:sz="0" w:space="0" w:color="auto"/>
              </w:divBdr>
              <w:divsChild>
                <w:div w:id="1877891552">
                  <w:marLeft w:val="0"/>
                  <w:marRight w:val="0"/>
                  <w:marTop w:val="0"/>
                  <w:marBottom w:val="0"/>
                  <w:divBdr>
                    <w:top w:val="none" w:sz="0" w:space="0" w:color="auto"/>
                    <w:left w:val="none" w:sz="0" w:space="0" w:color="auto"/>
                    <w:bottom w:val="none" w:sz="0" w:space="0" w:color="auto"/>
                    <w:right w:val="none" w:sz="0" w:space="0" w:color="auto"/>
                  </w:divBdr>
                  <w:divsChild>
                    <w:div w:id="514423366">
                      <w:marLeft w:val="0"/>
                      <w:marRight w:val="0"/>
                      <w:marTop w:val="0"/>
                      <w:marBottom w:val="0"/>
                      <w:divBdr>
                        <w:top w:val="none" w:sz="0" w:space="0" w:color="auto"/>
                        <w:left w:val="none" w:sz="0" w:space="0" w:color="auto"/>
                        <w:bottom w:val="none" w:sz="0" w:space="0" w:color="auto"/>
                        <w:right w:val="none" w:sz="0" w:space="0" w:color="auto"/>
                      </w:divBdr>
                      <w:divsChild>
                        <w:div w:id="1545604471">
                          <w:marLeft w:val="0"/>
                          <w:marRight w:val="0"/>
                          <w:marTop w:val="0"/>
                          <w:marBottom w:val="0"/>
                          <w:divBdr>
                            <w:top w:val="none" w:sz="0" w:space="0" w:color="auto"/>
                            <w:left w:val="none" w:sz="0" w:space="0" w:color="auto"/>
                            <w:bottom w:val="none" w:sz="0" w:space="0" w:color="auto"/>
                            <w:right w:val="none" w:sz="0" w:space="0" w:color="auto"/>
                          </w:divBdr>
                          <w:divsChild>
                            <w:div w:id="385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92301">
      <w:bodyDiv w:val="1"/>
      <w:marLeft w:val="0"/>
      <w:marRight w:val="0"/>
      <w:marTop w:val="0"/>
      <w:marBottom w:val="0"/>
      <w:divBdr>
        <w:top w:val="none" w:sz="0" w:space="0" w:color="auto"/>
        <w:left w:val="none" w:sz="0" w:space="0" w:color="auto"/>
        <w:bottom w:val="none" w:sz="0" w:space="0" w:color="auto"/>
        <w:right w:val="none" w:sz="0" w:space="0" w:color="auto"/>
      </w:divBdr>
      <w:divsChild>
        <w:div w:id="619608036">
          <w:marLeft w:val="0"/>
          <w:marRight w:val="0"/>
          <w:marTop w:val="0"/>
          <w:marBottom w:val="0"/>
          <w:divBdr>
            <w:top w:val="none" w:sz="0" w:space="0" w:color="auto"/>
            <w:left w:val="none" w:sz="0" w:space="0" w:color="auto"/>
            <w:bottom w:val="none" w:sz="0" w:space="0" w:color="auto"/>
            <w:right w:val="none" w:sz="0" w:space="0" w:color="auto"/>
          </w:divBdr>
          <w:divsChild>
            <w:div w:id="1780220542">
              <w:marLeft w:val="0"/>
              <w:marRight w:val="0"/>
              <w:marTop w:val="0"/>
              <w:marBottom w:val="0"/>
              <w:divBdr>
                <w:top w:val="none" w:sz="0" w:space="0" w:color="auto"/>
                <w:left w:val="none" w:sz="0" w:space="0" w:color="auto"/>
                <w:bottom w:val="none" w:sz="0" w:space="0" w:color="auto"/>
                <w:right w:val="none" w:sz="0" w:space="0" w:color="auto"/>
              </w:divBdr>
              <w:divsChild>
                <w:div w:id="25109579">
                  <w:marLeft w:val="0"/>
                  <w:marRight w:val="0"/>
                  <w:marTop w:val="0"/>
                  <w:marBottom w:val="0"/>
                  <w:divBdr>
                    <w:top w:val="none" w:sz="0" w:space="0" w:color="auto"/>
                    <w:left w:val="none" w:sz="0" w:space="0" w:color="auto"/>
                    <w:bottom w:val="none" w:sz="0" w:space="0" w:color="auto"/>
                    <w:right w:val="none" w:sz="0" w:space="0" w:color="auto"/>
                  </w:divBdr>
                  <w:divsChild>
                    <w:div w:id="826553815">
                      <w:marLeft w:val="0"/>
                      <w:marRight w:val="0"/>
                      <w:marTop w:val="0"/>
                      <w:marBottom w:val="0"/>
                      <w:divBdr>
                        <w:top w:val="none" w:sz="0" w:space="0" w:color="auto"/>
                        <w:left w:val="none" w:sz="0" w:space="0" w:color="auto"/>
                        <w:bottom w:val="none" w:sz="0" w:space="0" w:color="auto"/>
                        <w:right w:val="none" w:sz="0" w:space="0" w:color="auto"/>
                      </w:divBdr>
                      <w:divsChild>
                        <w:div w:id="1272586317">
                          <w:marLeft w:val="0"/>
                          <w:marRight w:val="0"/>
                          <w:marTop w:val="0"/>
                          <w:marBottom w:val="0"/>
                          <w:divBdr>
                            <w:top w:val="none" w:sz="0" w:space="0" w:color="auto"/>
                            <w:left w:val="none" w:sz="0" w:space="0" w:color="auto"/>
                            <w:bottom w:val="none" w:sz="0" w:space="0" w:color="auto"/>
                            <w:right w:val="none" w:sz="0" w:space="0" w:color="auto"/>
                          </w:divBdr>
                          <w:divsChild>
                            <w:div w:id="302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46549">
      <w:bodyDiv w:val="1"/>
      <w:marLeft w:val="0"/>
      <w:marRight w:val="0"/>
      <w:marTop w:val="0"/>
      <w:marBottom w:val="0"/>
      <w:divBdr>
        <w:top w:val="none" w:sz="0" w:space="0" w:color="auto"/>
        <w:left w:val="none" w:sz="0" w:space="0" w:color="auto"/>
        <w:bottom w:val="none" w:sz="0" w:space="0" w:color="auto"/>
        <w:right w:val="none" w:sz="0" w:space="0" w:color="auto"/>
      </w:divBdr>
      <w:divsChild>
        <w:div w:id="1407144160">
          <w:marLeft w:val="0"/>
          <w:marRight w:val="0"/>
          <w:marTop w:val="0"/>
          <w:marBottom w:val="0"/>
          <w:divBdr>
            <w:top w:val="none" w:sz="0" w:space="0" w:color="auto"/>
            <w:left w:val="none" w:sz="0" w:space="0" w:color="auto"/>
            <w:bottom w:val="none" w:sz="0" w:space="0" w:color="auto"/>
            <w:right w:val="none" w:sz="0" w:space="0" w:color="auto"/>
          </w:divBdr>
          <w:divsChild>
            <w:div w:id="433324625">
              <w:marLeft w:val="0"/>
              <w:marRight w:val="0"/>
              <w:marTop w:val="0"/>
              <w:marBottom w:val="0"/>
              <w:divBdr>
                <w:top w:val="none" w:sz="0" w:space="0" w:color="auto"/>
                <w:left w:val="none" w:sz="0" w:space="0" w:color="auto"/>
                <w:bottom w:val="none" w:sz="0" w:space="0" w:color="auto"/>
                <w:right w:val="none" w:sz="0" w:space="0" w:color="auto"/>
              </w:divBdr>
              <w:divsChild>
                <w:div w:id="1322999712">
                  <w:marLeft w:val="0"/>
                  <w:marRight w:val="0"/>
                  <w:marTop w:val="0"/>
                  <w:marBottom w:val="0"/>
                  <w:divBdr>
                    <w:top w:val="none" w:sz="0" w:space="0" w:color="auto"/>
                    <w:left w:val="none" w:sz="0" w:space="0" w:color="auto"/>
                    <w:bottom w:val="none" w:sz="0" w:space="0" w:color="auto"/>
                    <w:right w:val="none" w:sz="0" w:space="0" w:color="auto"/>
                  </w:divBdr>
                  <w:divsChild>
                    <w:div w:id="1612929956">
                      <w:marLeft w:val="0"/>
                      <w:marRight w:val="0"/>
                      <w:marTop w:val="0"/>
                      <w:marBottom w:val="0"/>
                      <w:divBdr>
                        <w:top w:val="none" w:sz="0" w:space="0" w:color="auto"/>
                        <w:left w:val="none" w:sz="0" w:space="0" w:color="auto"/>
                        <w:bottom w:val="none" w:sz="0" w:space="0" w:color="auto"/>
                        <w:right w:val="none" w:sz="0" w:space="0" w:color="auto"/>
                      </w:divBdr>
                      <w:divsChild>
                        <w:div w:id="1480227150">
                          <w:marLeft w:val="0"/>
                          <w:marRight w:val="0"/>
                          <w:marTop w:val="0"/>
                          <w:marBottom w:val="0"/>
                          <w:divBdr>
                            <w:top w:val="none" w:sz="0" w:space="0" w:color="auto"/>
                            <w:left w:val="none" w:sz="0" w:space="0" w:color="auto"/>
                            <w:bottom w:val="none" w:sz="0" w:space="0" w:color="auto"/>
                            <w:right w:val="none" w:sz="0" w:space="0" w:color="auto"/>
                          </w:divBdr>
                          <w:divsChild>
                            <w:div w:id="9643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215556">
      <w:bodyDiv w:val="1"/>
      <w:marLeft w:val="0"/>
      <w:marRight w:val="0"/>
      <w:marTop w:val="0"/>
      <w:marBottom w:val="0"/>
      <w:divBdr>
        <w:top w:val="none" w:sz="0" w:space="0" w:color="auto"/>
        <w:left w:val="none" w:sz="0" w:space="0" w:color="auto"/>
        <w:bottom w:val="none" w:sz="0" w:space="0" w:color="auto"/>
        <w:right w:val="none" w:sz="0" w:space="0" w:color="auto"/>
      </w:divBdr>
      <w:divsChild>
        <w:div w:id="1554265947">
          <w:marLeft w:val="0"/>
          <w:marRight w:val="0"/>
          <w:marTop w:val="0"/>
          <w:marBottom w:val="0"/>
          <w:divBdr>
            <w:top w:val="none" w:sz="0" w:space="0" w:color="auto"/>
            <w:left w:val="none" w:sz="0" w:space="0" w:color="auto"/>
            <w:bottom w:val="none" w:sz="0" w:space="0" w:color="auto"/>
            <w:right w:val="none" w:sz="0" w:space="0" w:color="auto"/>
          </w:divBdr>
          <w:divsChild>
            <w:div w:id="83964617">
              <w:marLeft w:val="0"/>
              <w:marRight w:val="0"/>
              <w:marTop w:val="0"/>
              <w:marBottom w:val="0"/>
              <w:divBdr>
                <w:top w:val="none" w:sz="0" w:space="0" w:color="auto"/>
                <w:left w:val="none" w:sz="0" w:space="0" w:color="auto"/>
                <w:bottom w:val="none" w:sz="0" w:space="0" w:color="auto"/>
                <w:right w:val="none" w:sz="0" w:space="0" w:color="auto"/>
              </w:divBdr>
              <w:divsChild>
                <w:div w:id="42028781">
                  <w:marLeft w:val="0"/>
                  <w:marRight w:val="0"/>
                  <w:marTop w:val="0"/>
                  <w:marBottom w:val="0"/>
                  <w:divBdr>
                    <w:top w:val="none" w:sz="0" w:space="0" w:color="auto"/>
                    <w:left w:val="none" w:sz="0" w:space="0" w:color="auto"/>
                    <w:bottom w:val="none" w:sz="0" w:space="0" w:color="auto"/>
                    <w:right w:val="none" w:sz="0" w:space="0" w:color="auto"/>
                  </w:divBdr>
                  <w:divsChild>
                    <w:div w:id="941304348">
                      <w:marLeft w:val="0"/>
                      <w:marRight w:val="0"/>
                      <w:marTop w:val="0"/>
                      <w:marBottom w:val="0"/>
                      <w:divBdr>
                        <w:top w:val="none" w:sz="0" w:space="0" w:color="auto"/>
                        <w:left w:val="none" w:sz="0" w:space="0" w:color="auto"/>
                        <w:bottom w:val="none" w:sz="0" w:space="0" w:color="auto"/>
                        <w:right w:val="none" w:sz="0" w:space="0" w:color="auto"/>
                      </w:divBdr>
                      <w:divsChild>
                        <w:div w:id="597637933">
                          <w:marLeft w:val="0"/>
                          <w:marRight w:val="0"/>
                          <w:marTop w:val="0"/>
                          <w:marBottom w:val="0"/>
                          <w:divBdr>
                            <w:top w:val="none" w:sz="0" w:space="0" w:color="auto"/>
                            <w:left w:val="none" w:sz="0" w:space="0" w:color="auto"/>
                            <w:bottom w:val="none" w:sz="0" w:space="0" w:color="auto"/>
                            <w:right w:val="none" w:sz="0" w:space="0" w:color="auto"/>
                          </w:divBdr>
                          <w:divsChild>
                            <w:div w:id="822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78375">
      <w:bodyDiv w:val="1"/>
      <w:marLeft w:val="0"/>
      <w:marRight w:val="0"/>
      <w:marTop w:val="0"/>
      <w:marBottom w:val="0"/>
      <w:divBdr>
        <w:top w:val="none" w:sz="0" w:space="0" w:color="auto"/>
        <w:left w:val="none" w:sz="0" w:space="0" w:color="auto"/>
        <w:bottom w:val="none" w:sz="0" w:space="0" w:color="auto"/>
        <w:right w:val="none" w:sz="0" w:space="0" w:color="auto"/>
      </w:divBdr>
      <w:divsChild>
        <w:div w:id="1145778456">
          <w:marLeft w:val="0"/>
          <w:marRight w:val="0"/>
          <w:marTop w:val="0"/>
          <w:marBottom w:val="0"/>
          <w:divBdr>
            <w:top w:val="none" w:sz="0" w:space="0" w:color="auto"/>
            <w:left w:val="none" w:sz="0" w:space="0" w:color="auto"/>
            <w:bottom w:val="none" w:sz="0" w:space="0" w:color="auto"/>
            <w:right w:val="none" w:sz="0" w:space="0" w:color="auto"/>
          </w:divBdr>
          <w:divsChild>
            <w:div w:id="636835000">
              <w:marLeft w:val="0"/>
              <w:marRight w:val="0"/>
              <w:marTop w:val="0"/>
              <w:marBottom w:val="0"/>
              <w:divBdr>
                <w:top w:val="none" w:sz="0" w:space="0" w:color="auto"/>
                <w:left w:val="none" w:sz="0" w:space="0" w:color="auto"/>
                <w:bottom w:val="none" w:sz="0" w:space="0" w:color="auto"/>
                <w:right w:val="none" w:sz="0" w:space="0" w:color="auto"/>
              </w:divBdr>
              <w:divsChild>
                <w:div w:id="1890069468">
                  <w:marLeft w:val="0"/>
                  <w:marRight w:val="0"/>
                  <w:marTop w:val="0"/>
                  <w:marBottom w:val="0"/>
                  <w:divBdr>
                    <w:top w:val="none" w:sz="0" w:space="0" w:color="auto"/>
                    <w:left w:val="none" w:sz="0" w:space="0" w:color="auto"/>
                    <w:bottom w:val="none" w:sz="0" w:space="0" w:color="auto"/>
                    <w:right w:val="none" w:sz="0" w:space="0" w:color="auto"/>
                  </w:divBdr>
                  <w:divsChild>
                    <w:div w:id="736443329">
                      <w:marLeft w:val="0"/>
                      <w:marRight w:val="0"/>
                      <w:marTop w:val="0"/>
                      <w:marBottom w:val="0"/>
                      <w:divBdr>
                        <w:top w:val="none" w:sz="0" w:space="0" w:color="auto"/>
                        <w:left w:val="none" w:sz="0" w:space="0" w:color="auto"/>
                        <w:bottom w:val="none" w:sz="0" w:space="0" w:color="auto"/>
                        <w:right w:val="none" w:sz="0" w:space="0" w:color="auto"/>
                      </w:divBdr>
                      <w:divsChild>
                        <w:div w:id="2102333362">
                          <w:marLeft w:val="0"/>
                          <w:marRight w:val="0"/>
                          <w:marTop w:val="0"/>
                          <w:marBottom w:val="0"/>
                          <w:divBdr>
                            <w:top w:val="none" w:sz="0" w:space="0" w:color="auto"/>
                            <w:left w:val="none" w:sz="0" w:space="0" w:color="auto"/>
                            <w:bottom w:val="none" w:sz="0" w:space="0" w:color="auto"/>
                            <w:right w:val="none" w:sz="0" w:space="0" w:color="auto"/>
                          </w:divBdr>
                          <w:divsChild>
                            <w:div w:id="9504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11.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Seddon Jane</dc:creator>
  <cp:lastModifiedBy>Pauline Birchall</cp:lastModifiedBy>
  <cp:revision>2</cp:revision>
  <dcterms:created xsi:type="dcterms:W3CDTF">2020-03-19T13:59:00Z</dcterms:created>
  <dcterms:modified xsi:type="dcterms:W3CDTF">2020-03-19T13:59:00Z</dcterms:modified>
</cp:coreProperties>
</file>